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A0357" w14:textId="77777777" w:rsidR="00740D1B" w:rsidRDefault="00740D1B" w:rsidP="00740D1B">
      <w:pPr>
        <w:spacing w:after="0" w:line="240" w:lineRule="auto"/>
        <w:jc w:val="center"/>
        <w:rPr>
          <w:rFonts w:ascii="Arial" w:eastAsia="Times New Roman" w:hAnsi="Arial" w:cs="Arial"/>
          <w:b/>
          <w:bCs/>
          <w:color w:val="262626"/>
          <w:kern w:val="0"/>
          <w:sz w:val="48"/>
          <w:szCs w:val="48"/>
          <w14:ligatures w14:val="none"/>
        </w:rPr>
      </w:pPr>
    </w:p>
    <w:p w14:paraId="09224119" w14:textId="713EFECA"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262626"/>
          <w:kern w:val="0"/>
          <w:sz w:val="48"/>
          <w:szCs w:val="48"/>
          <w14:ligatures w14:val="none"/>
        </w:rPr>
        <w:t>ROWAN / MOORESVILLE</w:t>
      </w:r>
    </w:p>
    <w:p w14:paraId="022807FE" w14:textId="77777777"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262626"/>
          <w:kern w:val="0"/>
          <w:sz w:val="48"/>
          <w:szCs w:val="48"/>
          <w14:ligatures w14:val="none"/>
        </w:rPr>
        <w:t>MIXED DOUBLES HANDICAP TOURNAMENT</w:t>
      </w:r>
    </w:p>
    <w:p w14:paraId="54C75FAF" w14:textId="3BBDBB12" w:rsidR="00740D1B" w:rsidRPr="00740D1B" w:rsidRDefault="00740D1B" w:rsidP="00740D1B">
      <w:pPr>
        <w:spacing w:after="0" w:line="240" w:lineRule="auto"/>
        <w:rPr>
          <w:rFonts w:ascii="Times New Roman" w:eastAsia="Times New Roman" w:hAnsi="Times New Roman" w:cs="Times New Roman"/>
          <w:kern w:val="0"/>
          <w:sz w:val="24"/>
          <w:szCs w:val="24"/>
          <w14:ligatures w14:val="none"/>
        </w:rPr>
      </w:pPr>
      <w:r w:rsidRPr="00740D1B">
        <w:rPr>
          <w:rFonts w:ascii="Arial" w:eastAsia="Times New Roman" w:hAnsi="Arial" w:cs="Arial"/>
          <w:noProof/>
          <w:color w:val="000000"/>
          <w:kern w:val="0"/>
          <w:sz w:val="24"/>
          <w:szCs w:val="24"/>
          <w:bdr w:val="none" w:sz="0" w:space="0" w:color="auto" w:frame="1"/>
          <w14:ligatures w14:val="none"/>
        </w:rPr>
        <w:drawing>
          <wp:anchor distT="0" distB="0" distL="114300" distR="114300" simplePos="0" relativeHeight="251658240" behindDoc="1" locked="0" layoutInCell="1" allowOverlap="1" wp14:anchorId="7EBEA4B4" wp14:editId="0C3228EE">
            <wp:simplePos x="0" y="0"/>
            <wp:positionH relativeFrom="margin">
              <wp:align>center</wp:align>
            </wp:positionH>
            <wp:positionV relativeFrom="paragraph">
              <wp:posOffset>71755</wp:posOffset>
            </wp:positionV>
            <wp:extent cx="3894813" cy="3076575"/>
            <wp:effectExtent l="0" t="0" r="0" b="0"/>
            <wp:wrapNone/>
            <wp:docPr id="1" name="Picture 1" descr="Macintosh SSD:private:var:folders:9f:q826lgtj1kgcw5c47lzf_n0r0000gn:T:com.apple.mail.drag-T0x106823750.tmp.CcVhq6:RM USBC Logo.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SSD:private:var:folders:9f:q826lgtj1kgcw5c47lzf_n0r0000gn:T:com.apple.mail.drag-T0x106823750.tmp.CcVhq6:RM USBC Logo.pd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94813" cy="3076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E9031" w14:textId="61C0C7CC"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p>
    <w:p w14:paraId="66DEB3EA" w14:textId="77777777" w:rsidR="00740D1B" w:rsidRPr="00740D1B" w:rsidRDefault="00740D1B" w:rsidP="00740D1B">
      <w:pPr>
        <w:spacing w:after="0" w:line="240" w:lineRule="auto"/>
        <w:rPr>
          <w:rFonts w:ascii="Times New Roman" w:eastAsia="Times New Roman" w:hAnsi="Times New Roman" w:cs="Times New Roman"/>
          <w:kern w:val="0"/>
          <w:sz w:val="24"/>
          <w:szCs w:val="24"/>
          <w14:ligatures w14:val="none"/>
        </w:rPr>
      </w:pPr>
    </w:p>
    <w:p w14:paraId="43515B96"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33FB484E"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443AD07C"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4B0D5A45"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52C38ECA"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2DD9BBF5"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1A74BFF2"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3BD176BF"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4515103C"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6C5D529B"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7EB53E5A"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08A90BA0" w14:textId="3730057D"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FEBRUARY 1</w:t>
      </w:r>
      <w:r w:rsidR="00215694">
        <w:rPr>
          <w:rFonts w:ascii="Arial" w:eastAsia="Times New Roman" w:hAnsi="Arial" w:cs="Arial"/>
          <w:b/>
          <w:bCs/>
          <w:color w:val="000000"/>
          <w:kern w:val="0"/>
          <w:sz w:val="36"/>
          <w:szCs w:val="36"/>
          <w14:ligatures w14:val="none"/>
        </w:rPr>
        <w:t>4</w:t>
      </w:r>
      <w:r w:rsidRPr="00740D1B">
        <w:rPr>
          <w:rFonts w:ascii="Arial" w:eastAsia="Times New Roman" w:hAnsi="Arial" w:cs="Arial"/>
          <w:b/>
          <w:bCs/>
          <w:color w:val="000000"/>
          <w:kern w:val="0"/>
          <w:sz w:val="36"/>
          <w:szCs w:val="36"/>
          <w14:ligatures w14:val="none"/>
        </w:rPr>
        <w:t xml:space="preserve">, </w:t>
      </w:r>
      <w:proofErr w:type="gramStart"/>
      <w:r w:rsidRPr="00740D1B">
        <w:rPr>
          <w:rFonts w:ascii="Arial" w:eastAsia="Times New Roman" w:hAnsi="Arial" w:cs="Arial"/>
          <w:b/>
          <w:bCs/>
          <w:color w:val="000000"/>
          <w:kern w:val="0"/>
          <w:sz w:val="36"/>
          <w:szCs w:val="36"/>
          <w14:ligatures w14:val="none"/>
        </w:rPr>
        <w:t>202</w:t>
      </w:r>
      <w:r w:rsidR="00215694">
        <w:rPr>
          <w:rFonts w:ascii="Arial" w:eastAsia="Times New Roman" w:hAnsi="Arial" w:cs="Arial"/>
          <w:b/>
          <w:bCs/>
          <w:color w:val="000000"/>
          <w:kern w:val="0"/>
          <w:sz w:val="36"/>
          <w:szCs w:val="36"/>
          <w14:ligatures w14:val="none"/>
        </w:rPr>
        <w:t>6</w:t>
      </w:r>
      <w:proofErr w:type="gramEnd"/>
      <w:r w:rsidRPr="00740D1B">
        <w:rPr>
          <w:rFonts w:ascii="Arial" w:eastAsia="Times New Roman" w:hAnsi="Arial" w:cs="Arial"/>
          <w:b/>
          <w:bCs/>
          <w:color w:val="000000"/>
          <w:kern w:val="0"/>
          <w:sz w:val="36"/>
          <w:szCs w:val="36"/>
          <w14:ligatures w14:val="none"/>
        </w:rPr>
        <w:t xml:space="preserve"> AT 10:00AM &amp; 1:00 PM</w:t>
      </w:r>
    </w:p>
    <w:p w14:paraId="582FB704" w14:textId="77777777"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proofErr w:type="spellStart"/>
      <w:r w:rsidRPr="00740D1B">
        <w:rPr>
          <w:rFonts w:ascii="Arial" w:eastAsia="Times New Roman" w:hAnsi="Arial" w:cs="Arial"/>
          <w:b/>
          <w:bCs/>
          <w:color w:val="000000"/>
          <w:kern w:val="0"/>
          <w:sz w:val="36"/>
          <w:szCs w:val="36"/>
          <w14:ligatures w14:val="none"/>
        </w:rPr>
        <w:t>Woodleaf</w:t>
      </w:r>
      <w:proofErr w:type="spellEnd"/>
      <w:r w:rsidRPr="00740D1B">
        <w:rPr>
          <w:rFonts w:ascii="Arial" w:eastAsia="Times New Roman" w:hAnsi="Arial" w:cs="Arial"/>
          <w:b/>
          <w:bCs/>
          <w:color w:val="000000"/>
          <w:kern w:val="0"/>
          <w:sz w:val="36"/>
          <w:szCs w:val="36"/>
          <w14:ligatures w14:val="none"/>
        </w:rPr>
        <w:t xml:space="preserve"> Lanes</w:t>
      </w:r>
    </w:p>
    <w:p w14:paraId="398CEFA4" w14:textId="77777777"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1811 W. Jake Alexander Blvd</w:t>
      </w:r>
    </w:p>
    <w:p w14:paraId="6ED24296" w14:textId="77777777"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Salisbury, NC 28147</w:t>
      </w:r>
    </w:p>
    <w:p w14:paraId="135176CC" w14:textId="77777777"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704-633-5342</w:t>
      </w:r>
    </w:p>
    <w:p w14:paraId="37471ECA" w14:textId="77777777" w:rsidR="00740D1B" w:rsidRPr="00740D1B" w:rsidRDefault="00740D1B" w:rsidP="00740D1B">
      <w:pPr>
        <w:spacing w:after="0" w:line="240" w:lineRule="auto"/>
        <w:rPr>
          <w:rFonts w:ascii="Times New Roman" w:eastAsia="Times New Roman" w:hAnsi="Times New Roman" w:cs="Times New Roman"/>
          <w:kern w:val="0"/>
          <w:sz w:val="24"/>
          <w:szCs w:val="24"/>
          <w14:ligatures w14:val="none"/>
        </w:rPr>
      </w:pPr>
    </w:p>
    <w:p w14:paraId="78C4A1E9"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3E750B71" w14:textId="33FEB6D9"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ENTRY DEADLINE</w:t>
      </w:r>
      <w:proofErr w:type="gramStart"/>
      <w:r w:rsidRPr="00740D1B">
        <w:rPr>
          <w:rFonts w:ascii="Arial" w:eastAsia="Times New Roman" w:hAnsi="Arial" w:cs="Arial"/>
          <w:b/>
          <w:bCs/>
          <w:color w:val="000000"/>
          <w:kern w:val="0"/>
          <w:sz w:val="36"/>
          <w:szCs w:val="36"/>
          <w14:ligatures w14:val="none"/>
        </w:rPr>
        <w:t xml:space="preserve">:  </w:t>
      </w:r>
      <w:r w:rsidRPr="00740D1B">
        <w:rPr>
          <w:rFonts w:ascii="Arial" w:eastAsia="Times New Roman" w:hAnsi="Arial" w:cs="Arial"/>
          <w:b/>
          <w:bCs/>
          <w:color w:val="FF0000"/>
          <w:kern w:val="0"/>
          <w:sz w:val="36"/>
          <w:szCs w:val="36"/>
          <w14:ligatures w14:val="none"/>
        </w:rPr>
        <w:t>FEBRUARY</w:t>
      </w:r>
      <w:proofErr w:type="gramEnd"/>
      <w:r w:rsidRPr="00740D1B">
        <w:rPr>
          <w:rFonts w:ascii="Arial" w:eastAsia="Times New Roman" w:hAnsi="Arial" w:cs="Arial"/>
          <w:b/>
          <w:bCs/>
          <w:color w:val="FF0000"/>
          <w:kern w:val="0"/>
          <w:sz w:val="36"/>
          <w:szCs w:val="36"/>
          <w14:ligatures w14:val="none"/>
        </w:rPr>
        <w:t xml:space="preserve"> </w:t>
      </w:r>
      <w:r w:rsidR="00344052">
        <w:rPr>
          <w:rFonts w:ascii="Arial" w:eastAsia="Times New Roman" w:hAnsi="Arial" w:cs="Arial"/>
          <w:b/>
          <w:bCs/>
          <w:color w:val="FF0000"/>
          <w:kern w:val="0"/>
          <w:sz w:val="36"/>
          <w:szCs w:val="36"/>
          <w14:ligatures w14:val="none"/>
        </w:rPr>
        <w:t>5</w:t>
      </w:r>
      <w:r w:rsidRPr="00740D1B">
        <w:rPr>
          <w:rFonts w:ascii="Arial" w:eastAsia="Times New Roman" w:hAnsi="Arial" w:cs="Arial"/>
          <w:b/>
          <w:bCs/>
          <w:color w:val="FF0000"/>
          <w:kern w:val="0"/>
          <w:sz w:val="36"/>
          <w:szCs w:val="36"/>
          <w14:ligatures w14:val="none"/>
        </w:rPr>
        <w:t>, 202</w:t>
      </w:r>
      <w:r w:rsidR="00B61F7B">
        <w:rPr>
          <w:rFonts w:ascii="Arial" w:eastAsia="Times New Roman" w:hAnsi="Arial" w:cs="Arial"/>
          <w:b/>
          <w:bCs/>
          <w:color w:val="FF0000"/>
          <w:kern w:val="0"/>
          <w:sz w:val="36"/>
          <w:szCs w:val="36"/>
          <w14:ligatures w14:val="none"/>
        </w:rPr>
        <w:t>6</w:t>
      </w:r>
    </w:p>
    <w:p w14:paraId="2B44C2A5" w14:textId="77777777" w:rsidR="00740D1B" w:rsidRPr="00740D1B" w:rsidRDefault="00740D1B" w:rsidP="00740D1B">
      <w:pPr>
        <w:spacing w:after="0" w:line="240" w:lineRule="auto"/>
        <w:rPr>
          <w:rFonts w:ascii="Times New Roman" w:eastAsia="Times New Roman" w:hAnsi="Times New Roman" w:cs="Times New Roman"/>
          <w:kern w:val="0"/>
          <w:sz w:val="24"/>
          <w:szCs w:val="24"/>
          <w14:ligatures w14:val="none"/>
        </w:rPr>
      </w:pPr>
    </w:p>
    <w:p w14:paraId="073CB11F"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07EC108E" w14:textId="23336F2C"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ONE MALE &amp; ONE FEMALE PER TEAM</w:t>
      </w:r>
    </w:p>
    <w:p w14:paraId="0643DE8C" w14:textId="77777777" w:rsidR="00740D1B" w:rsidRPr="00740D1B" w:rsidRDefault="00740D1B" w:rsidP="00740D1B">
      <w:pPr>
        <w:spacing w:after="0" w:line="240" w:lineRule="auto"/>
        <w:jc w:val="center"/>
        <w:rPr>
          <w:rFonts w:ascii="Times New Roman" w:eastAsia="Times New Roman" w:hAnsi="Times New Roman" w:cs="Times New Roman"/>
          <w:color w:val="FF0000"/>
          <w:kern w:val="0"/>
          <w:sz w:val="24"/>
          <w:szCs w:val="24"/>
          <w14:ligatures w14:val="none"/>
        </w:rPr>
      </w:pPr>
      <w:r w:rsidRPr="00740D1B">
        <w:rPr>
          <w:rFonts w:ascii="Arial" w:eastAsia="Times New Roman" w:hAnsi="Arial" w:cs="Arial"/>
          <w:b/>
          <w:bCs/>
          <w:color w:val="FF0000"/>
          <w:kern w:val="0"/>
          <w:sz w:val="36"/>
          <w:szCs w:val="36"/>
          <w14:ligatures w14:val="none"/>
        </w:rPr>
        <w:t>$40.00 ENTRY PER PERSON</w:t>
      </w:r>
    </w:p>
    <w:p w14:paraId="74BD54DB" w14:textId="77777777" w:rsidR="00740D1B" w:rsidRPr="00740D1B" w:rsidRDefault="00740D1B" w:rsidP="00740D1B">
      <w:pPr>
        <w:spacing w:after="0" w:line="240" w:lineRule="auto"/>
        <w:rPr>
          <w:rFonts w:ascii="Times New Roman" w:eastAsia="Times New Roman" w:hAnsi="Times New Roman" w:cs="Times New Roman"/>
          <w:color w:val="FF0000"/>
          <w:kern w:val="0"/>
          <w:sz w:val="24"/>
          <w:szCs w:val="24"/>
          <w14:ligatures w14:val="none"/>
        </w:rPr>
      </w:pPr>
    </w:p>
    <w:p w14:paraId="0FF1144D" w14:textId="77777777" w:rsidR="00740D1B" w:rsidRDefault="00740D1B" w:rsidP="00740D1B">
      <w:pPr>
        <w:spacing w:after="0" w:line="240" w:lineRule="auto"/>
        <w:jc w:val="center"/>
        <w:rPr>
          <w:rFonts w:ascii="Arial" w:eastAsia="Times New Roman" w:hAnsi="Arial" w:cs="Arial"/>
          <w:b/>
          <w:bCs/>
          <w:color w:val="000000"/>
          <w:kern w:val="0"/>
          <w:sz w:val="36"/>
          <w:szCs w:val="36"/>
          <w14:ligatures w14:val="none"/>
        </w:rPr>
      </w:pPr>
    </w:p>
    <w:p w14:paraId="1E6D5803" w14:textId="3E63A656" w:rsidR="00740D1B" w:rsidRPr="00740D1B" w:rsidRDefault="00740D1B" w:rsidP="00740D1B">
      <w:pPr>
        <w:spacing w:after="0" w:line="240" w:lineRule="auto"/>
        <w:jc w:val="center"/>
        <w:rPr>
          <w:rFonts w:ascii="Times New Roman" w:eastAsia="Times New Roman" w:hAnsi="Times New Roman" w:cs="Times New Roman"/>
          <w:kern w:val="0"/>
          <w:sz w:val="24"/>
          <w:szCs w:val="24"/>
          <w14:ligatures w14:val="none"/>
        </w:rPr>
      </w:pPr>
      <w:r w:rsidRPr="00740D1B">
        <w:rPr>
          <w:rFonts w:ascii="Arial" w:eastAsia="Times New Roman" w:hAnsi="Arial" w:cs="Arial"/>
          <w:b/>
          <w:bCs/>
          <w:color w:val="000000"/>
          <w:kern w:val="0"/>
          <w:sz w:val="36"/>
          <w:szCs w:val="36"/>
          <w14:ligatures w14:val="none"/>
        </w:rPr>
        <w:t>OPTIONAL $6.00 BRACKETS WILL BE AVAILABLE</w:t>
      </w:r>
    </w:p>
    <w:p w14:paraId="63D627B4" w14:textId="77777777" w:rsidR="00740D1B" w:rsidRPr="00740D1B" w:rsidRDefault="00740D1B" w:rsidP="00740D1B">
      <w:pPr>
        <w:spacing w:after="0" w:line="240" w:lineRule="auto"/>
        <w:rPr>
          <w:rFonts w:ascii="Times New Roman" w:eastAsia="Times New Roman" w:hAnsi="Times New Roman" w:cs="Times New Roman"/>
          <w:kern w:val="0"/>
          <w:sz w:val="24"/>
          <w:szCs w:val="24"/>
          <w14:ligatures w14:val="none"/>
        </w:rPr>
      </w:pPr>
      <w:r w:rsidRPr="00740D1B">
        <w:rPr>
          <w:rFonts w:ascii="Times New Roman" w:eastAsia="Times New Roman" w:hAnsi="Times New Roman" w:cs="Times New Roman"/>
          <w:kern w:val="0"/>
          <w:sz w:val="24"/>
          <w:szCs w:val="24"/>
          <w14:ligatures w14:val="none"/>
        </w:rPr>
        <w:br/>
      </w:r>
      <w:r w:rsidRPr="00740D1B">
        <w:rPr>
          <w:rFonts w:ascii="Times New Roman" w:eastAsia="Times New Roman" w:hAnsi="Times New Roman" w:cs="Times New Roman"/>
          <w:kern w:val="0"/>
          <w:sz w:val="24"/>
          <w:szCs w:val="24"/>
          <w14:ligatures w14:val="none"/>
        </w:rPr>
        <w:br/>
      </w:r>
      <w:r w:rsidRPr="00740D1B">
        <w:rPr>
          <w:rFonts w:ascii="Times New Roman" w:eastAsia="Times New Roman" w:hAnsi="Times New Roman" w:cs="Times New Roman"/>
          <w:kern w:val="0"/>
          <w:sz w:val="24"/>
          <w:szCs w:val="24"/>
          <w14:ligatures w14:val="none"/>
        </w:rPr>
        <w:br/>
      </w:r>
      <w:r w:rsidRPr="00740D1B">
        <w:rPr>
          <w:rFonts w:ascii="Arial" w:eastAsia="Times New Roman" w:hAnsi="Arial" w:cs="Arial"/>
          <w:b/>
          <w:bCs/>
          <w:color w:val="000000"/>
          <w:kern w:val="0"/>
          <w:sz w:val="36"/>
          <w:szCs w:val="36"/>
          <w14:ligatures w14:val="none"/>
        </w:rPr>
        <w:br/>
      </w:r>
    </w:p>
    <w:p w14:paraId="7E411061" w14:textId="6166A8A9" w:rsidR="00740D1B" w:rsidRPr="00EF7618" w:rsidRDefault="00740D1B" w:rsidP="000304FC">
      <w:pPr>
        <w:spacing w:after="0" w:line="240" w:lineRule="auto"/>
        <w:jc w:val="center"/>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lastRenderedPageBreak/>
        <w:t>TOURNAMENT RULES</w:t>
      </w:r>
      <w:r w:rsidRPr="00EF7618">
        <w:rPr>
          <w:rFonts w:ascii="Times New Roman" w:eastAsia="Times New Roman" w:hAnsi="Times New Roman" w:cs="Times New Roman"/>
          <w:kern w:val="0"/>
          <w:sz w:val="20"/>
          <w:szCs w:val="20"/>
          <w14:ligatures w14:val="none"/>
        </w:rPr>
        <w:br/>
      </w:r>
    </w:p>
    <w:p w14:paraId="211E552C" w14:textId="07B4FB92" w:rsidR="00740D1B" w:rsidRPr="00EF7618" w:rsidRDefault="00740D1B" w:rsidP="000304FC">
      <w:pPr>
        <w:pStyle w:val="ListParagraph"/>
        <w:numPr>
          <w:ilvl w:val="0"/>
          <w:numId w:val="1"/>
        </w:numPr>
        <w:spacing w:after="0" w:line="240" w:lineRule="auto"/>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Certification:</w:t>
      </w:r>
      <w:r w:rsidRPr="00EF7618">
        <w:rPr>
          <w:rFonts w:ascii="Arial" w:eastAsia="Times New Roman" w:hAnsi="Arial" w:cs="Arial"/>
          <w:color w:val="000000"/>
          <w:kern w:val="0"/>
          <w:sz w:val="20"/>
          <w:szCs w:val="20"/>
          <w14:ligatures w14:val="none"/>
        </w:rPr>
        <w:t>  This tournament is certified through the United States Bowling Congress (USBC) and rules not covered on this form are governed by the USBC rules and regulations.</w:t>
      </w:r>
    </w:p>
    <w:p w14:paraId="23B63D3F" w14:textId="77777777" w:rsidR="00740D1B" w:rsidRPr="00EF7618" w:rsidRDefault="00740D1B" w:rsidP="00740D1B">
      <w:pPr>
        <w:numPr>
          <w:ilvl w:val="0"/>
          <w:numId w:val="1"/>
        </w:numPr>
        <w:spacing w:after="0" w:line="240" w:lineRule="auto"/>
        <w:ind w:right="360"/>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Eligibility:</w:t>
      </w:r>
      <w:r w:rsidRPr="00EF7618">
        <w:rPr>
          <w:rFonts w:ascii="Arial" w:eastAsia="Times New Roman" w:hAnsi="Arial" w:cs="Arial"/>
          <w:color w:val="000000"/>
          <w:kern w:val="0"/>
          <w:sz w:val="20"/>
          <w:szCs w:val="20"/>
          <w14:ligatures w14:val="none"/>
        </w:rPr>
        <w:t>  Male and female members (excluding Youth) of the Rowan/Mooresville USBC Association and USBC members from other associations who pay the association dues for Rowan/Mooresville USBC Association prior to bowling are eligible to enter.</w:t>
      </w:r>
    </w:p>
    <w:p w14:paraId="21585F92" w14:textId="086D9C64" w:rsidR="00740D1B" w:rsidRPr="00EF7618" w:rsidRDefault="00740D1B" w:rsidP="00740D1B">
      <w:pPr>
        <w:numPr>
          <w:ilvl w:val="0"/>
          <w:numId w:val="1"/>
        </w:numPr>
        <w:spacing w:after="0" w:line="240" w:lineRule="auto"/>
        <w:ind w:right="360"/>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Tournament Event:</w:t>
      </w:r>
      <w:r w:rsidRPr="00EF7618">
        <w:rPr>
          <w:rFonts w:ascii="Arial" w:eastAsia="Times New Roman" w:hAnsi="Arial" w:cs="Arial"/>
          <w:color w:val="000000"/>
          <w:kern w:val="0"/>
          <w:sz w:val="20"/>
          <w:szCs w:val="20"/>
          <w14:ligatures w14:val="none"/>
        </w:rPr>
        <w:t xml:space="preserve">  Tournament shall consist of a two-person team event made up of one (1) female and one (1) male.  Each will bowl a </w:t>
      </w:r>
      <w:proofErr w:type="gramStart"/>
      <w:r w:rsidRPr="00EF7618">
        <w:rPr>
          <w:rFonts w:ascii="Arial" w:eastAsia="Times New Roman" w:hAnsi="Arial" w:cs="Arial"/>
          <w:color w:val="000000"/>
          <w:kern w:val="0"/>
          <w:sz w:val="20"/>
          <w:szCs w:val="20"/>
          <w14:ligatures w14:val="none"/>
        </w:rPr>
        <w:t>three game</w:t>
      </w:r>
      <w:proofErr w:type="gramEnd"/>
      <w:r w:rsidRPr="00EF7618">
        <w:rPr>
          <w:rFonts w:ascii="Arial" w:eastAsia="Times New Roman" w:hAnsi="Arial" w:cs="Arial"/>
          <w:color w:val="000000"/>
          <w:kern w:val="0"/>
          <w:sz w:val="20"/>
          <w:szCs w:val="20"/>
          <w14:ligatures w14:val="none"/>
        </w:rPr>
        <w:t xml:space="preserve"> set to determine team total plus handicap.</w:t>
      </w:r>
      <w:r w:rsidR="000304FC" w:rsidRPr="00EF7618">
        <w:rPr>
          <w:rFonts w:ascii="Arial" w:eastAsia="Times New Roman" w:hAnsi="Arial" w:cs="Arial"/>
          <w:color w:val="000000"/>
          <w:kern w:val="0"/>
          <w:sz w:val="20"/>
          <w:szCs w:val="20"/>
          <w14:ligatures w14:val="none"/>
        </w:rPr>
        <w:t xml:space="preserve"> </w:t>
      </w:r>
      <w:r w:rsidR="000304FC" w:rsidRPr="00EF7618">
        <w:rPr>
          <w:color w:val="000000"/>
          <w:sz w:val="20"/>
          <w:szCs w:val="20"/>
          <w:shd w:val="clear" w:color="auto" w:fill="FFFFFF"/>
        </w:rPr>
        <w:t>    </w:t>
      </w:r>
      <w:r w:rsidR="000304FC" w:rsidRPr="00EF7618">
        <w:rPr>
          <w:rFonts w:ascii="Arial" w:hAnsi="Arial" w:cs="Arial"/>
          <w:b/>
          <w:bCs/>
          <w:color w:val="000000"/>
          <w:sz w:val="20"/>
          <w:szCs w:val="20"/>
          <w:shd w:val="clear" w:color="auto" w:fill="FFFFFF"/>
        </w:rPr>
        <w:t>Handicap:</w:t>
      </w:r>
      <w:r w:rsidR="000304FC" w:rsidRPr="00EF7618">
        <w:rPr>
          <w:rFonts w:ascii="Arial" w:hAnsi="Arial" w:cs="Arial"/>
          <w:color w:val="000000"/>
          <w:sz w:val="20"/>
          <w:szCs w:val="20"/>
          <w:shd w:val="clear" w:color="auto" w:fill="FFFFFF"/>
        </w:rPr>
        <w:t> 90% of 230 </w:t>
      </w:r>
    </w:p>
    <w:p w14:paraId="4D5EEA2A" w14:textId="0789BFED" w:rsidR="000304FC" w:rsidRPr="00EF7618" w:rsidRDefault="000304FC" w:rsidP="000304FC">
      <w:pPr>
        <w:numPr>
          <w:ilvl w:val="0"/>
          <w:numId w:val="1"/>
        </w:numPr>
        <w:spacing w:after="0" w:line="240" w:lineRule="auto"/>
        <w:ind w:right="360"/>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14:ligatures w14:val="none"/>
        </w:rPr>
        <w:t>Entering Average:</w:t>
      </w:r>
      <w:r w:rsidRPr="00EF7618">
        <w:rPr>
          <w:rFonts w:ascii="Arial" w:eastAsia="Times New Roman" w:hAnsi="Arial" w:cs="Arial"/>
          <w:color w:val="000000"/>
          <w:kern w:val="0"/>
          <w:sz w:val="20"/>
          <w:szCs w:val="20"/>
          <w14:ligatures w14:val="none"/>
        </w:rPr>
        <w:t> Bowlers entering average will be determined as described below: </w:t>
      </w:r>
    </w:p>
    <w:p w14:paraId="4D4A1ACF" w14:textId="77777777" w:rsidR="000304FC" w:rsidRPr="000304FC" w:rsidRDefault="000304FC" w:rsidP="000304FC">
      <w:pPr>
        <w:shd w:val="clear" w:color="auto" w:fill="FFFFFF"/>
        <w:spacing w:after="0" w:line="214" w:lineRule="atLeast"/>
        <w:ind w:left="1080"/>
        <w:jc w:val="both"/>
        <w:rPr>
          <w:rFonts w:ascii="Arial" w:eastAsia="Times New Roman" w:hAnsi="Arial" w:cs="Arial"/>
          <w:color w:val="000000"/>
          <w:kern w:val="0"/>
          <w:sz w:val="20"/>
          <w:szCs w:val="20"/>
          <w14:ligatures w14:val="none"/>
        </w:rPr>
      </w:pPr>
      <w:r w:rsidRPr="000304FC">
        <w:rPr>
          <w:rFonts w:ascii="Arial" w:eastAsia="Times New Roman" w:hAnsi="Arial" w:cs="Arial"/>
          <w:color w:val="000000"/>
          <w:kern w:val="0"/>
          <w:sz w:val="20"/>
          <w:szCs w:val="20"/>
          <w14:ligatures w14:val="none"/>
        </w:rPr>
        <w:t>a.</w:t>
      </w:r>
      <w:r w:rsidRPr="000304FC">
        <w:rPr>
          <w:rFonts w:ascii="Times New Roman" w:eastAsia="Times New Roman" w:hAnsi="Times New Roman" w:cs="Times New Roman"/>
          <w:color w:val="000000"/>
          <w:kern w:val="0"/>
          <w:sz w:val="20"/>
          <w:szCs w:val="20"/>
          <w14:ligatures w14:val="none"/>
        </w:rPr>
        <w:t>     </w:t>
      </w:r>
      <w:r w:rsidRPr="000304FC">
        <w:rPr>
          <w:rFonts w:ascii="Arial" w:eastAsia="Times New Roman" w:hAnsi="Arial" w:cs="Arial"/>
          <w:color w:val="000000"/>
          <w:kern w:val="0"/>
          <w:sz w:val="20"/>
          <w:szCs w:val="20"/>
          <w14:ligatures w14:val="none"/>
        </w:rPr>
        <w:t>The bowler’s composite USBC average for the 2024/2025 season (based on a minimum of 21 games). </w:t>
      </w:r>
    </w:p>
    <w:p w14:paraId="2EF350F7" w14:textId="77777777" w:rsidR="000304FC" w:rsidRPr="000304FC" w:rsidRDefault="000304FC" w:rsidP="000304FC">
      <w:pPr>
        <w:shd w:val="clear" w:color="auto" w:fill="FFFFFF"/>
        <w:spacing w:after="1" w:line="214" w:lineRule="atLeast"/>
        <w:ind w:left="1080"/>
        <w:jc w:val="both"/>
        <w:rPr>
          <w:rFonts w:ascii="Arial" w:eastAsia="Times New Roman" w:hAnsi="Arial" w:cs="Arial"/>
          <w:color w:val="000000"/>
          <w:kern w:val="0"/>
          <w:sz w:val="20"/>
          <w:szCs w:val="20"/>
          <w14:ligatures w14:val="none"/>
        </w:rPr>
      </w:pPr>
      <w:r w:rsidRPr="000304FC">
        <w:rPr>
          <w:rFonts w:ascii="Arial" w:eastAsia="Times New Roman" w:hAnsi="Arial" w:cs="Arial"/>
          <w:color w:val="000000"/>
          <w:kern w:val="0"/>
          <w:sz w:val="20"/>
          <w:szCs w:val="20"/>
          <w14:ligatures w14:val="none"/>
        </w:rPr>
        <w:t>b.</w:t>
      </w:r>
      <w:r w:rsidRPr="000304FC">
        <w:rPr>
          <w:rFonts w:ascii="Times New Roman" w:eastAsia="Times New Roman" w:hAnsi="Times New Roman" w:cs="Times New Roman"/>
          <w:color w:val="000000"/>
          <w:kern w:val="0"/>
          <w:sz w:val="20"/>
          <w:szCs w:val="20"/>
          <w14:ligatures w14:val="none"/>
        </w:rPr>
        <w:t>     </w:t>
      </w:r>
      <w:r w:rsidRPr="000304FC">
        <w:rPr>
          <w:rFonts w:ascii="Arial" w:eastAsia="Times New Roman" w:hAnsi="Arial" w:cs="Arial"/>
          <w:color w:val="000000"/>
          <w:kern w:val="0"/>
          <w:sz w:val="20"/>
          <w:szCs w:val="20"/>
          <w14:ligatures w14:val="none"/>
        </w:rPr>
        <w:t>If no 24/25 composite average is available, a composite USBC Average from 2023/2024 can be used (21+ games).</w:t>
      </w:r>
    </w:p>
    <w:p w14:paraId="4775DE6F" w14:textId="77777777" w:rsidR="000304FC" w:rsidRPr="000304FC" w:rsidRDefault="000304FC" w:rsidP="000304FC">
      <w:pPr>
        <w:shd w:val="clear" w:color="auto" w:fill="FFFFFF"/>
        <w:spacing w:after="1" w:line="214" w:lineRule="atLeast"/>
        <w:ind w:left="1080"/>
        <w:jc w:val="both"/>
        <w:rPr>
          <w:rFonts w:ascii="Arial" w:eastAsia="Times New Roman" w:hAnsi="Arial" w:cs="Arial"/>
          <w:color w:val="000000"/>
          <w:kern w:val="0"/>
          <w:sz w:val="20"/>
          <w:szCs w:val="20"/>
          <w14:ligatures w14:val="none"/>
        </w:rPr>
      </w:pPr>
      <w:r w:rsidRPr="000304FC">
        <w:rPr>
          <w:rFonts w:ascii="Arial" w:eastAsia="Times New Roman" w:hAnsi="Arial" w:cs="Arial"/>
          <w:color w:val="000000"/>
          <w:kern w:val="0"/>
          <w:sz w:val="20"/>
          <w:szCs w:val="20"/>
          <w14:ligatures w14:val="none"/>
        </w:rPr>
        <w:t>c.</w:t>
      </w:r>
      <w:r w:rsidRPr="000304FC">
        <w:rPr>
          <w:rFonts w:ascii="Times New Roman" w:eastAsia="Times New Roman" w:hAnsi="Times New Roman" w:cs="Times New Roman"/>
          <w:color w:val="000000"/>
          <w:kern w:val="0"/>
          <w:sz w:val="20"/>
          <w:szCs w:val="20"/>
          <w14:ligatures w14:val="none"/>
        </w:rPr>
        <w:t>     </w:t>
      </w:r>
      <w:r w:rsidRPr="000304FC">
        <w:rPr>
          <w:rFonts w:ascii="Arial" w:eastAsia="Times New Roman" w:hAnsi="Arial" w:cs="Arial"/>
          <w:color w:val="000000"/>
          <w:kern w:val="0"/>
          <w:sz w:val="20"/>
          <w:szCs w:val="20"/>
          <w14:ligatures w14:val="none"/>
        </w:rPr>
        <w:t>If neither a nor b is available, the bowler’s current 2025/2026 highest average with 21+ games may be used</w:t>
      </w:r>
    </w:p>
    <w:p w14:paraId="0FE325D7" w14:textId="77777777" w:rsidR="000304FC" w:rsidRPr="000304FC" w:rsidRDefault="000304FC" w:rsidP="000304FC">
      <w:pPr>
        <w:shd w:val="clear" w:color="auto" w:fill="FFFFFF"/>
        <w:spacing w:after="1" w:line="214" w:lineRule="atLeast"/>
        <w:ind w:left="1080"/>
        <w:jc w:val="both"/>
        <w:rPr>
          <w:rFonts w:ascii="Arial" w:eastAsia="Times New Roman" w:hAnsi="Arial" w:cs="Arial"/>
          <w:color w:val="000000"/>
          <w:kern w:val="0"/>
          <w:sz w:val="20"/>
          <w:szCs w:val="20"/>
          <w14:ligatures w14:val="none"/>
        </w:rPr>
      </w:pPr>
      <w:r w:rsidRPr="000304FC">
        <w:rPr>
          <w:rFonts w:ascii="Arial" w:eastAsia="Times New Roman" w:hAnsi="Arial" w:cs="Arial"/>
          <w:color w:val="000000"/>
          <w:kern w:val="0"/>
          <w:sz w:val="20"/>
          <w:szCs w:val="20"/>
          <w14:ligatures w14:val="none"/>
        </w:rPr>
        <w:t>d.</w:t>
      </w:r>
      <w:r w:rsidRPr="000304FC">
        <w:rPr>
          <w:rFonts w:ascii="Times New Roman" w:eastAsia="Times New Roman" w:hAnsi="Times New Roman" w:cs="Times New Roman"/>
          <w:color w:val="000000"/>
          <w:kern w:val="0"/>
          <w:sz w:val="20"/>
          <w:szCs w:val="20"/>
          <w14:ligatures w14:val="none"/>
        </w:rPr>
        <w:t>     </w:t>
      </w:r>
      <w:r w:rsidRPr="000304FC">
        <w:rPr>
          <w:rFonts w:ascii="Arial" w:eastAsia="Times New Roman" w:hAnsi="Arial" w:cs="Arial"/>
          <w:color w:val="000000"/>
          <w:kern w:val="0"/>
          <w:sz w:val="20"/>
          <w:szCs w:val="20"/>
          <w14:ligatures w14:val="none"/>
        </w:rPr>
        <w:t>If no yearbook average for a, b, or c can be provided, the bowler will enter with a 230 average.</w:t>
      </w:r>
    </w:p>
    <w:p w14:paraId="797A6B72" w14:textId="69C25155" w:rsidR="000304FC" w:rsidRPr="00EF7618" w:rsidRDefault="000304FC" w:rsidP="00EF7618">
      <w:pPr>
        <w:pStyle w:val="NoSpacing"/>
        <w:jc w:val="center"/>
        <w:rPr>
          <w:color w:val="EE0000"/>
          <w:sz w:val="20"/>
          <w:szCs w:val="20"/>
        </w:rPr>
      </w:pPr>
      <w:r w:rsidRPr="00EF7618">
        <w:rPr>
          <w:color w:val="EE0000"/>
          <w:sz w:val="20"/>
          <w:szCs w:val="20"/>
        </w:rPr>
        <w:t>NOTE: The 10-pin rule 319a-2 is not in effect</w:t>
      </w:r>
    </w:p>
    <w:p w14:paraId="45267E4E" w14:textId="5EB7297B" w:rsidR="000304FC" w:rsidRPr="00EF7618" w:rsidRDefault="000304FC" w:rsidP="00EF7618">
      <w:pPr>
        <w:pStyle w:val="NoSpacing"/>
        <w:jc w:val="center"/>
        <w:rPr>
          <w:color w:val="EE0000"/>
          <w:sz w:val="20"/>
          <w:szCs w:val="20"/>
        </w:rPr>
      </w:pPr>
      <w:r w:rsidRPr="00EF7618">
        <w:rPr>
          <w:color w:val="EE0000"/>
          <w:sz w:val="20"/>
          <w:szCs w:val="20"/>
        </w:rPr>
        <w:t>NOTE: It is each bowler’s responsibility to determine that the submitted average is correct. Failure to use the correct average   may result in disqualification.</w:t>
      </w:r>
    </w:p>
    <w:p w14:paraId="2CBBAD8E" w14:textId="43E51E0A"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Tournament Schedule</w:t>
      </w:r>
      <w:proofErr w:type="gramStart"/>
      <w:r w:rsidRPr="00EF7618">
        <w:rPr>
          <w:rFonts w:ascii="Arial" w:eastAsia="Times New Roman" w:hAnsi="Arial" w:cs="Arial"/>
          <w:b/>
          <w:bCs/>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xml:space="preserve">  </w:t>
      </w:r>
      <w:r w:rsidRPr="00EF7618">
        <w:rPr>
          <w:rFonts w:ascii="Arial" w:eastAsia="Times New Roman" w:hAnsi="Arial" w:cs="Arial"/>
          <w:b/>
          <w:bCs/>
          <w:color w:val="000000"/>
          <w:kern w:val="0"/>
          <w:sz w:val="20"/>
          <w:szCs w:val="20"/>
          <w14:ligatures w14:val="none"/>
        </w:rPr>
        <w:t>Entry</w:t>
      </w:r>
      <w:proofErr w:type="gramEnd"/>
      <w:r w:rsidRPr="00EF7618">
        <w:rPr>
          <w:rFonts w:ascii="Arial" w:eastAsia="Times New Roman" w:hAnsi="Arial" w:cs="Arial"/>
          <w:b/>
          <w:bCs/>
          <w:color w:val="000000"/>
          <w:kern w:val="0"/>
          <w:sz w:val="20"/>
          <w:szCs w:val="20"/>
          <w14:ligatures w14:val="none"/>
        </w:rPr>
        <w:t xml:space="preserve"> deadline is midnight February </w:t>
      </w:r>
      <w:r w:rsidR="00344052" w:rsidRPr="00EF7618">
        <w:rPr>
          <w:rFonts w:ascii="Arial" w:eastAsia="Times New Roman" w:hAnsi="Arial" w:cs="Arial"/>
          <w:b/>
          <w:bCs/>
          <w:color w:val="000000"/>
          <w:kern w:val="0"/>
          <w:sz w:val="20"/>
          <w:szCs w:val="20"/>
          <w14:ligatures w14:val="none"/>
        </w:rPr>
        <w:t>5</w:t>
      </w:r>
      <w:r w:rsidRPr="00EF7618">
        <w:rPr>
          <w:rFonts w:ascii="Arial" w:eastAsia="Times New Roman" w:hAnsi="Arial" w:cs="Arial"/>
          <w:b/>
          <w:bCs/>
          <w:color w:val="000000"/>
          <w:kern w:val="0"/>
          <w:sz w:val="20"/>
          <w:szCs w:val="20"/>
          <w14:ligatures w14:val="none"/>
        </w:rPr>
        <w:t>, 202</w:t>
      </w:r>
      <w:r w:rsidR="00344052" w:rsidRPr="00EF7618">
        <w:rPr>
          <w:rFonts w:ascii="Arial" w:eastAsia="Times New Roman" w:hAnsi="Arial" w:cs="Arial"/>
          <w:b/>
          <w:bCs/>
          <w:color w:val="000000"/>
          <w:kern w:val="0"/>
          <w:sz w:val="20"/>
          <w:szCs w:val="20"/>
          <w14:ligatures w14:val="none"/>
        </w:rPr>
        <w:t>6</w:t>
      </w:r>
      <w:r w:rsidRPr="00EF7618">
        <w:rPr>
          <w:rFonts w:ascii="Arial" w:eastAsia="Times New Roman" w:hAnsi="Arial" w:cs="Arial"/>
          <w:color w:val="000000"/>
          <w:kern w:val="0"/>
          <w:sz w:val="20"/>
          <w:szCs w:val="20"/>
          <w14:ligatures w14:val="none"/>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1088"/>
        <w:gridCol w:w="3233"/>
        <w:gridCol w:w="1755"/>
      </w:tblGrid>
      <w:tr w:rsidR="00740D1B" w:rsidRPr="00EF7618" w14:paraId="1D6CDCBF" w14:textId="77777777" w:rsidTr="00740D1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36FDEA8B" w14:textId="77777777" w:rsidR="00740D1B" w:rsidRPr="00EF7618" w:rsidRDefault="00740D1B" w:rsidP="00740D1B">
            <w:pPr>
              <w:spacing w:after="0" w:line="240" w:lineRule="auto"/>
              <w:ind w:right="360"/>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Event</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61B94B0" w14:textId="77777777" w:rsidR="00740D1B" w:rsidRPr="00EF7618" w:rsidRDefault="00740D1B" w:rsidP="00740D1B">
            <w:pPr>
              <w:spacing w:after="0" w:line="240" w:lineRule="auto"/>
              <w:ind w:right="360"/>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Date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B23F4A3" w14:textId="1CAA8EE3" w:rsidR="00740D1B" w:rsidRPr="00EF7618" w:rsidRDefault="00740D1B" w:rsidP="00740D1B">
            <w:pPr>
              <w:spacing w:after="0" w:line="240" w:lineRule="auto"/>
              <w:ind w:right="360"/>
              <w:jc w:val="center"/>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Squad Times</w:t>
            </w:r>
          </w:p>
        </w:tc>
      </w:tr>
      <w:tr w:rsidR="00740D1B" w:rsidRPr="00EF7618" w14:paraId="02DA5F43" w14:textId="77777777" w:rsidTr="00740D1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D4275" w14:textId="77777777" w:rsidR="00740D1B" w:rsidRPr="00EF7618" w:rsidRDefault="00740D1B" w:rsidP="00740D1B">
            <w:pPr>
              <w:spacing w:after="0" w:line="240" w:lineRule="auto"/>
              <w:ind w:right="360"/>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Team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B6FC0" w14:textId="22BF4CE3" w:rsidR="00740D1B" w:rsidRPr="00EF7618" w:rsidRDefault="00740D1B" w:rsidP="00740D1B">
            <w:pPr>
              <w:spacing w:after="0" w:line="240" w:lineRule="auto"/>
              <w:ind w:right="360"/>
              <w:rPr>
                <w:rFonts w:ascii="Times New Roman" w:eastAsia="Times New Roman" w:hAnsi="Times New Roman" w:cs="Times New Roman"/>
                <w:kern w:val="0"/>
                <w:sz w:val="20"/>
                <w:szCs w:val="20"/>
                <w14:ligatures w14:val="none"/>
              </w:rPr>
            </w:pPr>
            <w:r w:rsidRPr="00EF7618">
              <w:rPr>
                <w:rFonts w:ascii="Arial" w:eastAsia="Times New Roman" w:hAnsi="Arial" w:cs="Arial"/>
                <w:b/>
                <w:bCs/>
                <w:color w:val="000000"/>
                <w:kern w:val="0"/>
                <w:sz w:val="20"/>
                <w:szCs w:val="20"/>
                <w14:ligatures w14:val="none"/>
              </w:rPr>
              <w:t>Saturday, February 1</w:t>
            </w:r>
            <w:r w:rsidR="00B61F7B" w:rsidRPr="00EF7618">
              <w:rPr>
                <w:rFonts w:ascii="Arial" w:eastAsia="Times New Roman" w:hAnsi="Arial" w:cs="Arial"/>
                <w:b/>
                <w:bCs/>
                <w:color w:val="000000"/>
                <w:kern w:val="0"/>
                <w:sz w:val="20"/>
                <w:szCs w:val="20"/>
                <w14:ligatures w14:val="none"/>
              </w:rPr>
              <w:t>4</w:t>
            </w:r>
            <w:r w:rsidRPr="00EF7618">
              <w:rPr>
                <w:rFonts w:ascii="Arial" w:eastAsia="Times New Roman" w:hAnsi="Arial" w:cs="Arial"/>
                <w:b/>
                <w:bCs/>
                <w:color w:val="000000"/>
                <w:kern w:val="0"/>
                <w:sz w:val="20"/>
                <w:szCs w:val="20"/>
                <w14:ligatures w14:val="none"/>
              </w:rPr>
              <w:t>, 202</w:t>
            </w:r>
            <w:r w:rsidR="00B61F7B" w:rsidRPr="00EF7618">
              <w:rPr>
                <w:rFonts w:ascii="Arial" w:eastAsia="Times New Roman" w:hAnsi="Arial" w:cs="Arial"/>
                <w:b/>
                <w:bCs/>
                <w:color w:val="000000"/>
                <w:kern w:val="0"/>
                <w:sz w:val="20"/>
                <w:szCs w:val="20"/>
                <w14:ligatures w14:val="none"/>
              </w:rPr>
              <w:t>6</w:t>
            </w:r>
          </w:p>
          <w:p w14:paraId="6F8AEC4B" w14:textId="77777777" w:rsidR="00740D1B" w:rsidRPr="00EF7618" w:rsidRDefault="00740D1B" w:rsidP="00740D1B">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7E764" w14:textId="77777777" w:rsidR="00740D1B" w:rsidRPr="00EF7618" w:rsidRDefault="00740D1B" w:rsidP="00740D1B">
            <w:pPr>
              <w:spacing w:after="0" w:line="240" w:lineRule="auto"/>
              <w:ind w:right="360"/>
              <w:jc w:val="center"/>
              <w:rPr>
                <w:rFonts w:ascii="Times New Roman" w:eastAsia="Times New Roman" w:hAnsi="Times New Roman" w:cs="Times New Roman"/>
                <w:kern w:val="0"/>
                <w:sz w:val="20"/>
                <w:szCs w:val="20"/>
                <w14:ligatures w14:val="none"/>
              </w:rPr>
            </w:pPr>
            <w:r w:rsidRPr="00EF7618">
              <w:rPr>
                <w:rFonts w:ascii="Arial" w:eastAsia="Times New Roman" w:hAnsi="Arial" w:cs="Arial"/>
                <w:b/>
                <w:bCs/>
                <w:color w:val="000000"/>
                <w:kern w:val="0"/>
                <w:sz w:val="20"/>
                <w:szCs w:val="20"/>
                <w14:ligatures w14:val="none"/>
              </w:rPr>
              <w:t>10:00 AM</w:t>
            </w:r>
          </w:p>
          <w:p w14:paraId="4194C1C4" w14:textId="77777777" w:rsidR="00740D1B" w:rsidRPr="00EF7618" w:rsidRDefault="00740D1B" w:rsidP="00740D1B">
            <w:pPr>
              <w:spacing w:after="0" w:line="240" w:lineRule="auto"/>
              <w:ind w:right="360"/>
              <w:jc w:val="center"/>
              <w:rPr>
                <w:rFonts w:ascii="Times New Roman" w:eastAsia="Times New Roman" w:hAnsi="Times New Roman" w:cs="Times New Roman"/>
                <w:kern w:val="0"/>
                <w:sz w:val="20"/>
                <w:szCs w:val="20"/>
                <w14:ligatures w14:val="none"/>
              </w:rPr>
            </w:pPr>
            <w:r w:rsidRPr="00EF7618">
              <w:rPr>
                <w:rFonts w:ascii="Arial" w:eastAsia="Times New Roman" w:hAnsi="Arial" w:cs="Arial"/>
                <w:b/>
                <w:bCs/>
                <w:color w:val="000000"/>
                <w:kern w:val="0"/>
                <w:sz w:val="20"/>
                <w:szCs w:val="20"/>
                <w14:ligatures w14:val="none"/>
              </w:rPr>
              <w:t>1:00 PM</w:t>
            </w:r>
          </w:p>
        </w:tc>
      </w:tr>
    </w:tbl>
    <w:p w14:paraId="4D2D66B6" w14:textId="3C16C3B3" w:rsidR="000304FC" w:rsidRPr="00EF7618" w:rsidRDefault="00740D1B" w:rsidP="00EF7618">
      <w:pPr>
        <w:spacing w:after="0" w:line="240" w:lineRule="auto"/>
        <w:jc w:val="center"/>
        <w:rPr>
          <w:rFonts w:ascii="Arial" w:eastAsia="Times New Roman" w:hAnsi="Arial" w:cs="Arial"/>
          <w:color w:val="EE0000"/>
          <w:kern w:val="0"/>
          <w:sz w:val="20"/>
          <w:szCs w:val="20"/>
          <w14:ligatures w14:val="none"/>
        </w:rPr>
      </w:pPr>
      <w:r w:rsidRPr="00EF7618">
        <w:rPr>
          <w:rFonts w:ascii="Arial" w:eastAsia="Times New Roman" w:hAnsi="Arial" w:cs="Arial"/>
          <w:color w:val="EE0000"/>
          <w:kern w:val="0"/>
          <w:sz w:val="20"/>
          <w:szCs w:val="20"/>
          <w14:ligatures w14:val="none"/>
        </w:rPr>
        <w:t xml:space="preserve">Note: You may participate in both squads if you sign up prior to deadline. </w:t>
      </w:r>
      <w:r w:rsidR="00671786">
        <w:rPr>
          <w:rFonts w:ascii="Arial" w:eastAsia="Times New Roman" w:hAnsi="Arial" w:cs="Arial"/>
          <w:color w:val="EE0000"/>
          <w:kern w:val="0"/>
          <w:sz w:val="20"/>
          <w:szCs w:val="20"/>
          <w14:ligatures w14:val="none"/>
        </w:rPr>
        <w:t xml:space="preserve">If you are bowling with the same partner in both squads, the highest total will be </w:t>
      </w:r>
      <w:proofErr w:type="gramStart"/>
      <w:r w:rsidR="00671786">
        <w:rPr>
          <w:rFonts w:ascii="Arial" w:eastAsia="Times New Roman" w:hAnsi="Arial" w:cs="Arial"/>
          <w:color w:val="EE0000"/>
          <w:kern w:val="0"/>
          <w:sz w:val="20"/>
          <w:szCs w:val="20"/>
          <w14:ligatures w14:val="none"/>
        </w:rPr>
        <w:t>used..</w:t>
      </w:r>
      <w:proofErr w:type="gramEnd"/>
      <w:r w:rsidR="00671786">
        <w:rPr>
          <w:rFonts w:ascii="Arial" w:eastAsia="Times New Roman" w:hAnsi="Arial" w:cs="Arial"/>
          <w:color w:val="EE0000"/>
          <w:kern w:val="0"/>
          <w:sz w:val="20"/>
          <w:szCs w:val="20"/>
          <w14:ligatures w14:val="none"/>
        </w:rPr>
        <w:t xml:space="preserve"> You may only cash twice </w:t>
      </w:r>
      <w:proofErr w:type="gramStart"/>
      <w:r w:rsidR="00671786">
        <w:rPr>
          <w:rFonts w:ascii="Arial" w:eastAsia="Times New Roman" w:hAnsi="Arial" w:cs="Arial"/>
          <w:color w:val="EE0000"/>
          <w:kern w:val="0"/>
          <w:sz w:val="20"/>
          <w:szCs w:val="20"/>
          <w14:ligatures w14:val="none"/>
        </w:rPr>
        <w:t>if</w:t>
      </w:r>
      <w:proofErr w:type="gramEnd"/>
      <w:r w:rsidR="00671786">
        <w:rPr>
          <w:rFonts w:ascii="Arial" w:eastAsia="Times New Roman" w:hAnsi="Arial" w:cs="Arial"/>
          <w:color w:val="EE0000"/>
          <w:kern w:val="0"/>
          <w:sz w:val="20"/>
          <w:szCs w:val="20"/>
          <w14:ligatures w14:val="none"/>
        </w:rPr>
        <w:t xml:space="preserve"> bowling with a different partner. </w:t>
      </w:r>
      <w:r w:rsidRPr="00EF7618">
        <w:rPr>
          <w:rFonts w:ascii="Arial" w:eastAsia="Times New Roman" w:hAnsi="Arial" w:cs="Arial"/>
          <w:color w:val="EE0000"/>
          <w:kern w:val="0"/>
          <w:sz w:val="20"/>
          <w:szCs w:val="20"/>
          <w14:ligatures w14:val="none"/>
        </w:rPr>
        <w:t>No entries will be allowed the day of the Tournament.</w:t>
      </w:r>
    </w:p>
    <w:p w14:paraId="4A7A3A63" w14:textId="30C9F2BA" w:rsidR="000304FC" w:rsidRPr="00EF7618" w:rsidRDefault="00740D1B" w:rsidP="000304FC">
      <w:pPr>
        <w:pStyle w:val="ListParagraph"/>
        <w:numPr>
          <w:ilvl w:val="0"/>
          <w:numId w:val="1"/>
        </w:numPr>
        <w:spacing w:after="0" w:line="240" w:lineRule="auto"/>
        <w:rPr>
          <w:rFonts w:ascii="Arial" w:eastAsia="Times New Roman" w:hAnsi="Arial" w:cs="Arial"/>
          <w:color w:val="000000"/>
          <w:kern w:val="0"/>
          <w:sz w:val="20"/>
          <w:szCs w:val="20"/>
          <w:u w:val="single"/>
          <w14:ligatures w14:val="none"/>
        </w:rPr>
      </w:pPr>
      <w:r w:rsidRPr="00EF7618">
        <w:rPr>
          <w:rFonts w:ascii="Arial" w:eastAsia="Times New Roman" w:hAnsi="Arial" w:cs="Arial"/>
          <w:b/>
          <w:bCs/>
          <w:color w:val="000000"/>
          <w:kern w:val="0"/>
          <w:sz w:val="20"/>
          <w:szCs w:val="20"/>
          <w:u w:val="single"/>
          <w14:ligatures w14:val="none"/>
        </w:rPr>
        <w:t>Reporting Prior Prize Winnings</w:t>
      </w:r>
      <w:proofErr w:type="gramStart"/>
      <w:r w:rsidRPr="00EF7618">
        <w:rPr>
          <w:rFonts w:ascii="Arial" w:eastAsia="Times New Roman" w:hAnsi="Arial" w:cs="Arial"/>
          <w:b/>
          <w:bCs/>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xml:space="preserve">  </w:t>
      </w:r>
      <w:r w:rsidR="000304FC" w:rsidRPr="00EF7618">
        <w:rPr>
          <w:rFonts w:ascii="Arial" w:hAnsi="Arial" w:cs="Arial"/>
          <w:color w:val="000000"/>
          <w:sz w:val="20"/>
          <w:szCs w:val="20"/>
          <w:shd w:val="clear" w:color="auto" w:fill="FFFFFF"/>
        </w:rPr>
        <w:t>Refer</w:t>
      </w:r>
      <w:proofErr w:type="gramEnd"/>
      <w:r w:rsidR="000304FC" w:rsidRPr="00EF7618">
        <w:rPr>
          <w:rFonts w:ascii="Arial" w:hAnsi="Arial" w:cs="Arial"/>
          <w:color w:val="000000"/>
          <w:sz w:val="20"/>
          <w:szCs w:val="20"/>
          <w:shd w:val="clear" w:color="auto" w:fill="FFFFFF"/>
        </w:rPr>
        <w:t xml:space="preserve"> to USBC rule 319d/2</w:t>
      </w:r>
    </w:p>
    <w:p w14:paraId="7C6521C1" w14:textId="7056BC14" w:rsidR="00740D1B" w:rsidRPr="00EF7618" w:rsidRDefault="00740D1B" w:rsidP="003146D5">
      <w:pPr>
        <w:pStyle w:val="ListParagraph"/>
        <w:numPr>
          <w:ilvl w:val="0"/>
          <w:numId w:val="1"/>
        </w:numPr>
        <w:spacing w:after="0" w:line="240" w:lineRule="auto"/>
        <w:jc w:val="both"/>
        <w:textAlignment w:val="baseline"/>
        <w:rPr>
          <w:rFonts w:ascii="Arial" w:eastAsia="Times New Roman" w:hAnsi="Arial" w:cs="Arial"/>
          <w:color w:val="000000"/>
          <w:kern w:val="0"/>
          <w:sz w:val="20"/>
          <w:szCs w:val="20"/>
          <w:u w:val="single"/>
          <w14:ligatures w14:val="none"/>
        </w:rPr>
      </w:pPr>
      <w:r w:rsidRPr="00EF7618">
        <w:rPr>
          <w:rFonts w:ascii="Arial" w:eastAsia="Times New Roman" w:hAnsi="Arial" w:cs="Arial"/>
          <w:b/>
          <w:bCs/>
          <w:color w:val="000000"/>
          <w:kern w:val="0"/>
          <w:sz w:val="20"/>
          <w:szCs w:val="20"/>
          <w:u w:val="single"/>
          <w14:ligatures w14:val="none"/>
        </w:rPr>
        <w:t>Entry Fee</w:t>
      </w:r>
      <w:proofErr w:type="gramStart"/>
      <w:r w:rsidRPr="00EF7618">
        <w:rPr>
          <w:rFonts w:ascii="Arial" w:eastAsia="Times New Roman" w:hAnsi="Arial" w:cs="Arial"/>
          <w:b/>
          <w:bCs/>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w:t>
      </w:r>
      <w:proofErr w:type="gramEnd"/>
      <w:r w:rsidRPr="00EF7618">
        <w:rPr>
          <w:rFonts w:ascii="Arial" w:eastAsia="Times New Roman" w:hAnsi="Arial" w:cs="Arial"/>
          <w:color w:val="000000"/>
          <w:kern w:val="0"/>
          <w:sz w:val="20"/>
          <w:szCs w:val="20"/>
          <w14:ligatures w14:val="none"/>
        </w:rPr>
        <w:t>40.00 per bowler per event</w:t>
      </w:r>
    </w:p>
    <w:tbl>
      <w:tblPr>
        <w:tblW w:w="0" w:type="auto"/>
        <w:jc w:val="center"/>
        <w:tblCellMar>
          <w:top w:w="15" w:type="dxa"/>
          <w:left w:w="15" w:type="dxa"/>
          <w:bottom w:w="15" w:type="dxa"/>
          <w:right w:w="15" w:type="dxa"/>
        </w:tblCellMar>
        <w:tblLook w:val="04A0" w:firstRow="1" w:lastRow="0" w:firstColumn="1" w:lastColumn="0" w:noHBand="0" w:noVBand="1"/>
      </w:tblPr>
      <w:tblGrid>
        <w:gridCol w:w="1262"/>
        <w:gridCol w:w="906"/>
      </w:tblGrid>
      <w:tr w:rsidR="00740D1B" w:rsidRPr="00EF7618" w14:paraId="6844C070" w14:textId="77777777" w:rsidTr="00740D1B">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ECCED5C" w14:textId="77777777" w:rsidR="00740D1B" w:rsidRPr="00EF7618" w:rsidRDefault="00740D1B" w:rsidP="00740D1B">
            <w:pPr>
              <w:spacing w:after="0" w:line="240" w:lineRule="auto"/>
              <w:jc w:val="both"/>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Entry Fee</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26BAD331" w14:textId="77777777" w:rsidR="00740D1B" w:rsidRPr="00EF7618" w:rsidRDefault="00740D1B" w:rsidP="00740D1B">
            <w:pPr>
              <w:spacing w:after="0" w:line="240" w:lineRule="auto"/>
              <w:jc w:val="center"/>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Amount</w:t>
            </w:r>
          </w:p>
        </w:tc>
      </w:tr>
      <w:tr w:rsidR="00740D1B" w:rsidRPr="00EF7618" w14:paraId="3EA8654F" w14:textId="77777777" w:rsidTr="00740D1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76706" w14:textId="77777777" w:rsidR="00740D1B" w:rsidRPr="00EF7618" w:rsidRDefault="00740D1B" w:rsidP="00740D1B">
            <w:pPr>
              <w:spacing w:after="0" w:line="240" w:lineRule="auto"/>
              <w:jc w:val="both"/>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Lineage fee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581EF5" w14:textId="77777777" w:rsidR="00740D1B" w:rsidRPr="00EF7618" w:rsidRDefault="00740D1B" w:rsidP="00740D1B">
            <w:pPr>
              <w:spacing w:after="0" w:line="240" w:lineRule="auto"/>
              <w:jc w:val="center"/>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$10.50</w:t>
            </w:r>
          </w:p>
        </w:tc>
      </w:tr>
      <w:tr w:rsidR="00740D1B" w:rsidRPr="00EF7618" w14:paraId="3C96FE5F" w14:textId="77777777" w:rsidTr="00740D1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36C67" w14:textId="77777777" w:rsidR="00740D1B" w:rsidRPr="00EF7618" w:rsidRDefault="00740D1B" w:rsidP="00740D1B">
            <w:pPr>
              <w:spacing w:after="0" w:line="240" w:lineRule="auto"/>
              <w:jc w:val="both"/>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Prize fund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28A0D" w14:textId="77777777" w:rsidR="00740D1B" w:rsidRPr="00EF7618" w:rsidRDefault="00740D1B" w:rsidP="00740D1B">
            <w:pPr>
              <w:spacing w:after="0" w:line="240" w:lineRule="auto"/>
              <w:jc w:val="center"/>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$26.50</w:t>
            </w:r>
          </w:p>
        </w:tc>
      </w:tr>
      <w:tr w:rsidR="00740D1B" w:rsidRPr="00EF7618" w14:paraId="64A352FA" w14:textId="77777777" w:rsidTr="00740D1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A960DA" w14:textId="77777777" w:rsidR="00740D1B" w:rsidRPr="00EF7618" w:rsidRDefault="00740D1B" w:rsidP="00740D1B">
            <w:pPr>
              <w:spacing w:after="0" w:line="240" w:lineRule="auto"/>
              <w:jc w:val="both"/>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Expenses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5329D" w14:textId="77777777" w:rsidR="00740D1B" w:rsidRPr="00EF7618" w:rsidRDefault="00740D1B" w:rsidP="00740D1B">
            <w:pPr>
              <w:spacing w:after="0" w:line="240" w:lineRule="auto"/>
              <w:jc w:val="center"/>
              <w:rPr>
                <w:rFonts w:ascii="Times New Roman" w:eastAsia="Times New Roman" w:hAnsi="Times New Roman" w:cs="Times New Roman"/>
                <w:kern w:val="0"/>
                <w:sz w:val="20"/>
                <w:szCs w:val="20"/>
                <w14:ligatures w14:val="none"/>
              </w:rPr>
            </w:pPr>
            <w:r w:rsidRPr="00EF7618">
              <w:rPr>
                <w:rFonts w:ascii="Arial" w:eastAsia="Times New Roman" w:hAnsi="Arial" w:cs="Arial"/>
                <w:color w:val="000000"/>
                <w:kern w:val="0"/>
                <w:sz w:val="20"/>
                <w:szCs w:val="20"/>
                <w14:ligatures w14:val="none"/>
              </w:rPr>
              <w:t>$3.00</w:t>
            </w:r>
          </w:p>
        </w:tc>
      </w:tr>
    </w:tbl>
    <w:p w14:paraId="4B75A081" w14:textId="3FE13CCB" w:rsidR="000304FC" w:rsidRPr="00EF7618" w:rsidRDefault="000304FC" w:rsidP="000304FC">
      <w:pPr>
        <w:pStyle w:val="ListParagraph"/>
        <w:numPr>
          <w:ilvl w:val="0"/>
          <w:numId w:val="1"/>
        </w:numPr>
        <w:shd w:val="clear" w:color="auto" w:fill="FFFFFF"/>
        <w:spacing w:after="0" w:line="214" w:lineRule="atLeast"/>
        <w:rPr>
          <w:rFonts w:ascii="Arial" w:eastAsia="Times New Roman" w:hAnsi="Arial" w:cs="Arial"/>
          <w:color w:val="000000"/>
          <w:kern w:val="0"/>
          <w:sz w:val="20"/>
          <w:szCs w:val="20"/>
          <w14:ligatures w14:val="none"/>
        </w:rPr>
      </w:pPr>
      <w:r w:rsidRPr="00EF7618">
        <w:rPr>
          <w:rFonts w:ascii="Times New Roman" w:eastAsia="Times New Roman" w:hAnsi="Times New Roman" w:cs="Times New Roman"/>
          <w:color w:val="000000"/>
          <w:kern w:val="0"/>
          <w:sz w:val="20"/>
          <w:szCs w:val="20"/>
          <w14:ligatures w14:val="none"/>
        </w:rPr>
        <w:t> </w:t>
      </w:r>
      <w:r w:rsidRPr="00EF7618">
        <w:rPr>
          <w:rFonts w:ascii="Arial" w:eastAsia="Times New Roman" w:hAnsi="Arial" w:cs="Arial"/>
          <w:b/>
          <w:bCs/>
          <w:color w:val="000000"/>
          <w:kern w:val="0"/>
          <w:sz w:val="20"/>
          <w:szCs w:val="20"/>
          <w:u w:val="single"/>
          <w14:ligatures w14:val="none"/>
        </w:rPr>
        <w:t>Prize Money</w:t>
      </w:r>
      <w:r w:rsidRPr="00EF7618">
        <w:rPr>
          <w:rFonts w:ascii="Arial" w:eastAsia="Times New Roman" w:hAnsi="Arial" w:cs="Arial"/>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All Prize Money is returned 100%. Payout will be paid to one of every six entries. All prize money will be paid by individual checks and mailed to the team captain within 30 days after the close of the tournament unless a formal protest is filed with the R/M USBC. All checks must be cashed within 90 days from date of check</w:t>
      </w:r>
    </w:p>
    <w:p w14:paraId="3BB36451" w14:textId="3DE394FB"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Bowler Handicap</w:t>
      </w:r>
      <w:proofErr w:type="gramStart"/>
      <w:r w:rsidRPr="00EF7618">
        <w:rPr>
          <w:rFonts w:ascii="Arial" w:eastAsia="Times New Roman" w:hAnsi="Arial" w:cs="Arial"/>
          <w:b/>
          <w:bCs/>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Handicap</w:t>
      </w:r>
      <w:proofErr w:type="gramEnd"/>
      <w:r w:rsidRPr="00EF7618">
        <w:rPr>
          <w:rFonts w:ascii="Arial" w:eastAsia="Times New Roman" w:hAnsi="Arial" w:cs="Arial"/>
          <w:color w:val="000000"/>
          <w:kern w:val="0"/>
          <w:sz w:val="20"/>
          <w:szCs w:val="20"/>
          <w14:ligatures w14:val="none"/>
        </w:rPr>
        <w:t xml:space="preserve"> is 90% of the difference of the bowlers entering average and 230.  All prizes will be based on handicap.  </w:t>
      </w:r>
    </w:p>
    <w:p w14:paraId="6C1C3AB6" w14:textId="5DA7FCF4"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Bowler Tardiness</w:t>
      </w:r>
      <w:proofErr w:type="gramStart"/>
      <w:r w:rsidRPr="00EF7618">
        <w:rPr>
          <w:rFonts w:ascii="Arial" w:eastAsia="Times New Roman" w:hAnsi="Arial" w:cs="Arial"/>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Any</w:t>
      </w:r>
      <w:proofErr w:type="gramEnd"/>
      <w:r w:rsidRPr="00EF7618">
        <w:rPr>
          <w:rFonts w:ascii="Arial" w:eastAsia="Times New Roman" w:hAnsi="Arial" w:cs="Arial"/>
          <w:color w:val="000000"/>
          <w:kern w:val="0"/>
          <w:sz w:val="20"/>
          <w:szCs w:val="20"/>
          <w14:ligatures w14:val="none"/>
        </w:rPr>
        <w:t xml:space="preserve"> bowler or team arriving after the third frame of the first game in any series is allowed to bowl and the score(s) will count beginning in the frame being bowled.  </w:t>
      </w:r>
      <w:r w:rsidRPr="00EF7618">
        <w:rPr>
          <w:rFonts w:ascii="Arial" w:eastAsia="Times New Roman" w:hAnsi="Arial" w:cs="Arial"/>
          <w:color w:val="000000"/>
          <w:kern w:val="0"/>
          <w:sz w:val="20"/>
          <w:szCs w:val="20"/>
          <w:u w:val="single"/>
          <w14:ligatures w14:val="none"/>
        </w:rPr>
        <w:t>A SCORE OF ZERO IS GIVEN FOR FRAMES MISSED.</w:t>
      </w:r>
    </w:p>
    <w:p w14:paraId="1205364E" w14:textId="0E25AE6C"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Entry Fees</w:t>
      </w:r>
      <w:proofErr w:type="gramStart"/>
      <w:r w:rsidRPr="00EF7618">
        <w:rPr>
          <w:rFonts w:ascii="Arial" w:eastAsia="Times New Roman" w:hAnsi="Arial" w:cs="Arial"/>
          <w:b/>
          <w:bCs/>
          <w:color w:val="000000"/>
          <w:kern w:val="0"/>
          <w:sz w:val="20"/>
          <w:szCs w:val="20"/>
          <w:u w:val="single"/>
          <w14:ligatures w14:val="none"/>
        </w:rPr>
        <w:t>:</w:t>
      </w:r>
      <w:r w:rsidRPr="00EF7618">
        <w:rPr>
          <w:rFonts w:ascii="Arial" w:eastAsia="Times New Roman" w:hAnsi="Arial" w:cs="Arial"/>
          <w:color w:val="000000"/>
          <w:kern w:val="0"/>
          <w:sz w:val="20"/>
          <w:szCs w:val="20"/>
          <w14:ligatures w14:val="none"/>
        </w:rPr>
        <w:t>  All</w:t>
      </w:r>
      <w:proofErr w:type="gramEnd"/>
      <w:r w:rsidRPr="00EF7618">
        <w:rPr>
          <w:rFonts w:ascii="Arial" w:eastAsia="Times New Roman" w:hAnsi="Arial" w:cs="Arial"/>
          <w:color w:val="000000"/>
          <w:kern w:val="0"/>
          <w:sz w:val="20"/>
          <w:szCs w:val="20"/>
          <w14:ligatures w14:val="none"/>
        </w:rPr>
        <w:t xml:space="preserve"> fees must accompany entry.  Entry fee is $40.00 per bowler.  Make all Checks or Money Orders payable to the </w:t>
      </w:r>
      <w:r w:rsidRPr="00EF7618">
        <w:rPr>
          <w:rFonts w:ascii="Arial" w:eastAsia="Times New Roman" w:hAnsi="Arial" w:cs="Arial"/>
          <w:color w:val="000000"/>
          <w:kern w:val="0"/>
          <w:sz w:val="20"/>
          <w:szCs w:val="20"/>
          <w:u w:val="single"/>
          <w14:ligatures w14:val="none"/>
        </w:rPr>
        <w:t>ROWAN/MOORESVILLE USBC</w:t>
      </w:r>
      <w:r w:rsidRPr="00EF7618">
        <w:rPr>
          <w:rFonts w:ascii="Arial" w:eastAsia="Times New Roman" w:hAnsi="Arial" w:cs="Arial"/>
          <w:color w:val="000000"/>
          <w:kern w:val="0"/>
          <w:sz w:val="20"/>
          <w:szCs w:val="20"/>
          <w14:ligatures w14:val="none"/>
        </w:rPr>
        <w:t>.  Any check returned will be subject to a $40 fee and paid before prize funds are distributed.  Failure will result in disqualification.</w:t>
      </w:r>
    </w:p>
    <w:p w14:paraId="6D010E3F" w14:textId="6BA9A2D1"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color w:val="000000"/>
          <w:kern w:val="0"/>
          <w:sz w:val="20"/>
          <w:szCs w:val="20"/>
          <w14:ligatures w14:val="none"/>
        </w:rPr>
        <w:t xml:space="preserve">When bowlers are scheduled alone on a pair of lanes, they must bowl as though they were contested.  The </w:t>
      </w:r>
      <w:proofErr w:type="gramStart"/>
      <w:r w:rsidRPr="00EF7618">
        <w:rPr>
          <w:rFonts w:ascii="Arial" w:eastAsia="Times New Roman" w:hAnsi="Arial" w:cs="Arial"/>
          <w:color w:val="000000"/>
          <w:kern w:val="0"/>
          <w:sz w:val="20"/>
          <w:szCs w:val="20"/>
          <w14:ligatures w14:val="none"/>
        </w:rPr>
        <w:t>bowlers’</w:t>
      </w:r>
      <w:proofErr w:type="gramEnd"/>
      <w:r w:rsidRPr="00EF7618">
        <w:rPr>
          <w:rFonts w:ascii="Arial" w:eastAsia="Times New Roman" w:hAnsi="Arial" w:cs="Arial"/>
          <w:color w:val="000000"/>
          <w:kern w:val="0"/>
          <w:sz w:val="20"/>
          <w:szCs w:val="20"/>
          <w14:ligatures w14:val="none"/>
        </w:rPr>
        <w:t xml:space="preserve"> complete one frame </w:t>
      </w:r>
      <w:proofErr w:type="gramStart"/>
      <w:r w:rsidRPr="00EF7618">
        <w:rPr>
          <w:rFonts w:ascii="Arial" w:eastAsia="Times New Roman" w:hAnsi="Arial" w:cs="Arial"/>
          <w:color w:val="000000"/>
          <w:kern w:val="0"/>
          <w:sz w:val="20"/>
          <w:szCs w:val="20"/>
          <w14:ligatures w14:val="none"/>
        </w:rPr>
        <w:t>on</w:t>
      </w:r>
      <w:proofErr w:type="gramEnd"/>
      <w:r w:rsidRPr="00EF7618">
        <w:rPr>
          <w:rFonts w:ascii="Arial" w:eastAsia="Times New Roman" w:hAnsi="Arial" w:cs="Arial"/>
          <w:color w:val="000000"/>
          <w:kern w:val="0"/>
          <w:sz w:val="20"/>
          <w:szCs w:val="20"/>
          <w14:ligatures w14:val="none"/>
        </w:rPr>
        <w:t xml:space="preserve"> one lane before the lead-off bowler commences the next frame </w:t>
      </w:r>
      <w:proofErr w:type="gramStart"/>
      <w:r w:rsidRPr="00EF7618">
        <w:rPr>
          <w:rFonts w:ascii="Arial" w:eastAsia="Times New Roman" w:hAnsi="Arial" w:cs="Arial"/>
          <w:color w:val="000000"/>
          <w:kern w:val="0"/>
          <w:sz w:val="20"/>
          <w:szCs w:val="20"/>
          <w14:ligatures w14:val="none"/>
        </w:rPr>
        <w:t>on</w:t>
      </w:r>
      <w:proofErr w:type="gramEnd"/>
      <w:r w:rsidRPr="00EF7618">
        <w:rPr>
          <w:rFonts w:ascii="Arial" w:eastAsia="Times New Roman" w:hAnsi="Arial" w:cs="Arial"/>
          <w:color w:val="000000"/>
          <w:kern w:val="0"/>
          <w:sz w:val="20"/>
          <w:szCs w:val="20"/>
          <w14:ligatures w14:val="none"/>
        </w:rPr>
        <w:t xml:space="preserve"> the adjoining lane.</w:t>
      </w:r>
    </w:p>
    <w:p w14:paraId="5C8C84C4" w14:textId="0E53FC4D"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color w:val="000000"/>
          <w:kern w:val="0"/>
          <w:sz w:val="20"/>
          <w:szCs w:val="20"/>
          <w14:ligatures w14:val="none"/>
        </w:rPr>
        <w:t xml:space="preserve">Any protest affecting eligibility or general playing rules must be confirmed </w:t>
      </w:r>
      <w:proofErr w:type="gramStart"/>
      <w:r w:rsidRPr="00EF7618">
        <w:rPr>
          <w:rFonts w:ascii="Arial" w:eastAsia="Times New Roman" w:hAnsi="Arial" w:cs="Arial"/>
          <w:color w:val="000000"/>
          <w:kern w:val="0"/>
          <w:sz w:val="20"/>
          <w:szCs w:val="20"/>
          <w14:ligatures w14:val="none"/>
        </w:rPr>
        <w:t>in</w:t>
      </w:r>
      <w:proofErr w:type="gramEnd"/>
      <w:r w:rsidRPr="00EF7618">
        <w:rPr>
          <w:rFonts w:ascii="Arial" w:eastAsia="Times New Roman" w:hAnsi="Arial" w:cs="Arial"/>
          <w:color w:val="000000"/>
          <w:kern w:val="0"/>
          <w:sz w:val="20"/>
          <w:szCs w:val="20"/>
          <w14:ligatures w14:val="none"/>
        </w:rPr>
        <w:t xml:space="preserve"> writing to the Tournament Director before the prize payments are made.  Errors in scoring must be reported to the Tournament Director within 24 hours of the close of the tournament.</w:t>
      </w:r>
    </w:p>
    <w:p w14:paraId="15CE330A" w14:textId="526CA830"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color w:val="000000"/>
          <w:kern w:val="0"/>
          <w:sz w:val="20"/>
          <w:szCs w:val="20"/>
          <w14:ligatures w14:val="none"/>
        </w:rPr>
        <w:t>All prize money will be paid by check within 30 days after the close of the tournament unless a formal protest is filed with the R/M USBC.  </w:t>
      </w:r>
    </w:p>
    <w:p w14:paraId="2288C653" w14:textId="32C7EDE5" w:rsidR="00740D1B" w:rsidRPr="00EF7618" w:rsidRDefault="00740D1B" w:rsidP="000304FC">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color w:val="000000"/>
          <w:kern w:val="0"/>
          <w:sz w:val="20"/>
          <w:szCs w:val="20"/>
          <w14:ligatures w14:val="none"/>
        </w:rPr>
        <w:t>Tournament Director and the Board of Directors of R/M USBC Association will address any questions not covered by these rules or USBC Tournament Rules.  Tournament Director and the Board have the power to hear and act on all protests concerning the tournament.  Their decision is final unless an appeal is made in accordance with USBC Rule #329.  Any rule not mentioned will be governed by USBC Rules and Regulations.</w:t>
      </w:r>
    </w:p>
    <w:p w14:paraId="742D20C3" w14:textId="5A7876B2" w:rsidR="00740D1B" w:rsidRPr="00EF7618" w:rsidRDefault="00740D1B" w:rsidP="00E14AAC">
      <w:pPr>
        <w:rPr>
          <w:rFonts w:ascii="Arial" w:eastAsia="Arial" w:hAnsi="Arial" w:cs="Arial"/>
          <w:b/>
          <w:color w:val="000000"/>
          <w:kern w:val="0"/>
          <w:sz w:val="20"/>
          <w:szCs w:val="20"/>
          <w14:ligatures w14:val="none"/>
        </w:rPr>
      </w:pPr>
      <w:r w:rsidRPr="00EF7618">
        <w:rPr>
          <w:rFonts w:ascii="Arial" w:eastAsia="Times New Roman" w:hAnsi="Arial" w:cs="Arial"/>
          <w:color w:val="FF0000"/>
          <w:kern w:val="0"/>
          <w:sz w:val="20"/>
          <w:szCs w:val="20"/>
          <w14:ligatures w14:val="none"/>
        </w:rPr>
        <w:t xml:space="preserve">Entries can be mailed to </w:t>
      </w:r>
      <w:r w:rsidR="008E4495" w:rsidRPr="00EF7618">
        <w:rPr>
          <w:rFonts w:ascii="Arial" w:eastAsia="Times New Roman" w:hAnsi="Arial" w:cs="Arial"/>
          <w:b/>
          <w:bCs/>
          <w:color w:val="FF0000"/>
          <w:kern w:val="0"/>
          <w:sz w:val="20"/>
          <w:szCs w:val="20"/>
          <w14:ligatures w14:val="none"/>
        </w:rPr>
        <w:t>Cindy Easterday</w:t>
      </w:r>
      <w:r w:rsidRPr="00EF7618">
        <w:rPr>
          <w:rFonts w:ascii="Arial" w:eastAsia="Times New Roman" w:hAnsi="Arial" w:cs="Arial"/>
          <w:b/>
          <w:bCs/>
          <w:color w:val="FF0000"/>
          <w:kern w:val="0"/>
          <w:sz w:val="20"/>
          <w:szCs w:val="20"/>
          <w14:ligatures w14:val="none"/>
        </w:rPr>
        <w:t xml:space="preserve">, </w:t>
      </w:r>
      <w:r w:rsidR="001F3890" w:rsidRPr="00EF7618">
        <w:rPr>
          <w:rFonts w:ascii="Arial" w:eastAsia="Arial" w:hAnsi="Arial" w:cs="Arial"/>
          <w:b/>
          <w:color w:val="EE0000"/>
          <w:kern w:val="0"/>
          <w:sz w:val="20"/>
          <w:szCs w:val="20"/>
          <w14:ligatures w14:val="none"/>
        </w:rPr>
        <w:t>585 Surry Trace Circle NW, Concord NC 28027</w:t>
      </w:r>
      <w:r w:rsidR="00E14AAC" w:rsidRPr="00EF7618">
        <w:rPr>
          <w:rFonts w:ascii="Arial" w:eastAsia="Arial" w:hAnsi="Arial" w:cs="Arial"/>
          <w:b/>
          <w:color w:val="EE0000"/>
          <w:kern w:val="0"/>
          <w:sz w:val="20"/>
          <w:szCs w:val="20"/>
          <w14:ligatures w14:val="none"/>
        </w:rPr>
        <w:t xml:space="preserve"> </w:t>
      </w:r>
      <w:r w:rsidRPr="00EF7618">
        <w:rPr>
          <w:rFonts w:ascii="Arial" w:eastAsia="Times New Roman" w:hAnsi="Arial" w:cs="Arial"/>
          <w:color w:val="FF0000"/>
          <w:kern w:val="0"/>
          <w:sz w:val="20"/>
          <w:szCs w:val="20"/>
          <w14:ligatures w14:val="none"/>
        </w:rPr>
        <w:t xml:space="preserve">or delivered in person to </w:t>
      </w:r>
      <w:proofErr w:type="spellStart"/>
      <w:r w:rsidRPr="00EF7618">
        <w:rPr>
          <w:rFonts w:ascii="Arial" w:eastAsia="Times New Roman" w:hAnsi="Arial" w:cs="Arial"/>
          <w:color w:val="FF0000"/>
          <w:kern w:val="0"/>
          <w:sz w:val="20"/>
          <w:szCs w:val="20"/>
          <w14:ligatures w14:val="none"/>
        </w:rPr>
        <w:t>Woodleaf</w:t>
      </w:r>
      <w:proofErr w:type="spellEnd"/>
      <w:r w:rsidRPr="00EF7618">
        <w:rPr>
          <w:rFonts w:ascii="Arial" w:eastAsia="Times New Roman" w:hAnsi="Arial" w:cs="Arial"/>
          <w:color w:val="FF0000"/>
          <w:kern w:val="0"/>
          <w:sz w:val="20"/>
          <w:szCs w:val="20"/>
          <w14:ligatures w14:val="none"/>
        </w:rPr>
        <w:t xml:space="preserve"> Lanes, 1811 Jake Alexander Blvd. W. Salisbury, NC 28147 c/o </w:t>
      </w:r>
      <w:r w:rsidR="00F34EB1" w:rsidRPr="00EF7618">
        <w:rPr>
          <w:rFonts w:ascii="Arial" w:eastAsia="Times New Roman" w:hAnsi="Arial" w:cs="Arial"/>
          <w:color w:val="FF0000"/>
          <w:kern w:val="0"/>
          <w:sz w:val="20"/>
          <w:szCs w:val="20"/>
          <w14:ligatures w14:val="none"/>
        </w:rPr>
        <w:t>Cindy</w:t>
      </w:r>
    </w:p>
    <w:p w14:paraId="024EC50A" w14:textId="275DDEC1" w:rsidR="00740D1B" w:rsidRPr="00EF7618" w:rsidRDefault="00740D1B" w:rsidP="00EF7618">
      <w:pPr>
        <w:pStyle w:val="ListParagraph"/>
        <w:numPr>
          <w:ilvl w:val="0"/>
          <w:numId w:val="1"/>
        </w:numPr>
        <w:spacing w:after="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b/>
          <w:bCs/>
          <w:color w:val="000000"/>
          <w:kern w:val="0"/>
          <w:sz w:val="20"/>
          <w:szCs w:val="20"/>
          <w:u w:val="single"/>
          <w14:ligatures w14:val="none"/>
        </w:rPr>
        <w:t>Dress Code:</w:t>
      </w:r>
      <w:r w:rsidRPr="00EF7618">
        <w:rPr>
          <w:rFonts w:ascii="Arial" w:eastAsia="Times New Roman" w:hAnsi="Arial" w:cs="Arial"/>
          <w:color w:val="000000"/>
          <w:kern w:val="0"/>
          <w:sz w:val="20"/>
          <w:szCs w:val="20"/>
          <w14:ligatures w14:val="none"/>
        </w:rPr>
        <w:t xml:space="preserve">   Bowlers are expected to wear suitable attire any issue will be resolved by the Tournament Director.</w:t>
      </w:r>
    </w:p>
    <w:p w14:paraId="22E9CF33" w14:textId="18C80E48" w:rsidR="00740D1B" w:rsidRPr="00EF7618" w:rsidRDefault="00740D1B" w:rsidP="00EF7618">
      <w:pPr>
        <w:pStyle w:val="ListParagraph"/>
        <w:numPr>
          <w:ilvl w:val="0"/>
          <w:numId w:val="1"/>
        </w:numPr>
        <w:spacing w:after="120" w:line="240" w:lineRule="auto"/>
        <w:jc w:val="both"/>
        <w:textAlignment w:val="baseline"/>
        <w:rPr>
          <w:rFonts w:ascii="Arial" w:eastAsia="Times New Roman" w:hAnsi="Arial" w:cs="Arial"/>
          <w:color w:val="000000"/>
          <w:kern w:val="0"/>
          <w:sz w:val="20"/>
          <w:szCs w:val="20"/>
          <w14:ligatures w14:val="none"/>
        </w:rPr>
      </w:pPr>
      <w:r w:rsidRPr="00EF7618">
        <w:rPr>
          <w:rFonts w:ascii="Arial" w:eastAsia="Times New Roman" w:hAnsi="Arial" w:cs="Arial"/>
          <w:color w:val="000000"/>
          <w:kern w:val="0"/>
          <w:sz w:val="20"/>
          <w:szCs w:val="20"/>
          <w14:ligatures w14:val="none"/>
        </w:rPr>
        <w:t xml:space="preserve">Team captains are responsible for all information on entry </w:t>
      </w:r>
      <w:proofErr w:type="gramStart"/>
      <w:r w:rsidRPr="00EF7618">
        <w:rPr>
          <w:rFonts w:ascii="Arial" w:eastAsia="Times New Roman" w:hAnsi="Arial" w:cs="Arial"/>
          <w:color w:val="000000"/>
          <w:kern w:val="0"/>
          <w:sz w:val="20"/>
          <w:szCs w:val="20"/>
          <w14:ligatures w14:val="none"/>
        </w:rPr>
        <w:t>form</w:t>
      </w:r>
      <w:proofErr w:type="gramEnd"/>
      <w:r w:rsidRPr="00EF7618">
        <w:rPr>
          <w:rFonts w:ascii="Arial" w:eastAsia="Times New Roman" w:hAnsi="Arial" w:cs="Arial"/>
          <w:color w:val="000000"/>
          <w:kern w:val="0"/>
          <w:sz w:val="20"/>
          <w:szCs w:val="20"/>
          <w14:ligatures w14:val="none"/>
        </w:rPr>
        <w:t>. </w:t>
      </w:r>
    </w:p>
    <w:p w14:paraId="3BE93F32" w14:textId="77777777" w:rsidR="00EF7618" w:rsidRDefault="00EF7618" w:rsidP="00EF7618">
      <w:pPr>
        <w:spacing w:after="120" w:line="240" w:lineRule="auto"/>
        <w:jc w:val="both"/>
        <w:textAlignment w:val="baseline"/>
        <w:rPr>
          <w:rFonts w:ascii="Arial" w:eastAsia="Times New Roman" w:hAnsi="Arial" w:cs="Arial"/>
          <w:color w:val="000000"/>
          <w:kern w:val="0"/>
          <w:sz w:val="20"/>
          <w:szCs w:val="20"/>
          <w14:ligatures w14:val="none"/>
        </w:rPr>
      </w:pPr>
    </w:p>
    <w:p w14:paraId="33F5B4BF" w14:textId="77777777" w:rsidR="00EF7618" w:rsidRPr="000304FC" w:rsidRDefault="00EF7618" w:rsidP="00EF7618">
      <w:pPr>
        <w:spacing w:after="120" w:line="240" w:lineRule="auto"/>
        <w:jc w:val="both"/>
        <w:textAlignment w:val="baseline"/>
        <w:rPr>
          <w:rFonts w:ascii="Arial" w:eastAsia="Times New Roman" w:hAnsi="Arial" w:cs="Arial"/>
          <w:color w:val="000000"/>
          <w:kern w:val="0"/>
          <w:sz w:val="20"/>
          <w:szCs w:val="20"/>
          <w14:ligatures w14:val="none"/>
        </w:rPr>
      </w:pPr>
    </w:p>
    <w:p w14:paraId="775E2D03" w14:textId="5840F4E6" w:rsidR="00D540CA" w:rsidRPr="00D361ED" w:rsidRDefault="004314FD" w:rsidP="00D540CA">
      <w:pPr>
        <w:rPr>
          <w:b/>
          <w:bCs/>
          <w:sz w:val="28"/>
          <w:szCs w:val="28"/>
        </w:rPr>
      </w:pPr>
      <w:r w:rsidRPr="00D361ED">
        <w:rPr>
          <w:b/>
          <w:bCs/>
          <w:sz w:val="28"/>
          <w:szCs w:val="28"/>
        </w:rPr>
        <w:lastRenderedPageBreak/>
        <w:t>Squad 1 @ 10:00AM (Check-in 9:00)</w:t>
      </w:r>
      <w:r w:rsidR="00416C2E">
        <w:rPr>
          <w:b/>
          <w:bCs/>
          <w:sz w:val="28"/>
          <w:szCs w:val="28"/>
        </w:rPr>
        <w:t xml:space="preserve">                         Team Name__________________________</w:t>
      </w:r>
    </w:p>
    <w:tbl>
      <w:tblPr>
        <w:tblStyle w:val="TableGrid"/>
        <w:tblW w:w="10816" w:type="dxa"/>
        <w:tblLook w:val="04A0" w:firstRow="1" w:lastRow="0" w:firstColumn="1" w:lastColumn="0" w:noHBand="0" w:noVBand="1"/>
      </w:tblPr>
      <w:tblGrid>
        <w:gridCol w:w="4188"/>
        <w:gridCol w:w="2978"/>
        <w:gridCol w:w="1895"/>
        <w:gridCol w:w="1755"/>
      </w:tblGrid>
      <w:tr w:rsidR="00BF64AB" w14:paraId="579B6F42" w14:textId="77777777" w:rsidTr="00BF64AB">
        <w:trPr>
          <w:trHeight w:val="665"/>
        </w:trPr>
        <w:tc>
          <w:tcPr>
            <w:tcW w:w="4188" w:type="dxa"/>
          </w:tcPr>
          <w:p w14:paraId="1AF83E14" w14:textId="1ABD78DE" w:rsidR="00BF64AB" w:rsidRDefault="00BF64AB" w:rsidP="00D540CA">
            <w:pPr>
              <w:rPr>
                <w:sz w:val="28"/>
                <w:szCs w:val="28"/>
              </w:rPr>
            </w:pPr>
            <w:bookmarkStart w:id="0" w:name="_Hlk187075366"/>
            <w:r>
              <w:rPr>
                <w:sz w:val="28"/>
                <w:szCs w:val="28"/>
              </w:rPr>
              <w:t>Name (First, MI, Last)</w:t>
            </w:r>
          </w:p>
          <w:p w14:paraId="78C2B61C" w14:textId="773A5B55" w:rsidR="00BF64AB" w:rsidRPr="006E5438" w:rsidRDefault="00BF64AB" w:rsidP="00D540CA">
            <w:pPr>
              <w:rPr>
                <w:sz w:val="18"/>
                <w:szCs w:val="18"/>
              </w:rPr>
            </w:pPr>
            <w:r>
              <w:rPr>
                <w:sz w:val="18"/>
                <w:szCs w:val="18"/>
              </w:rPr>
              <w:t>In Order that you are bowling.</w:t>
            </w:r>
          </w:p>
        </w:tc>
        <w:tc>
          <w:tcPr>
            <w:tcW w:w="2978" w:type="dxa"/>
          </w:tcPr>
          <w:p w14:paraId="60D1552B" w14:textId="50A43892" w:rsidR="00BF64AB" w:rsidRPr="006E5438" w:rsidRDefault="00BF64AB" w:rsidP="00D540CA">
            <w:pPr>
              <w:rPr>
                <w:sz w:val="28"/>
                <w:szCs w:val="28"/>
              </w:rPr>
            </w:pPr>
            <w:r>
              <w:rPr>
                <w:sz w:val="28"/>
                <w:szCs w:val="28"/>
              </w:rPr>
              <w:t>USBC Sanction #</w:t>
            </w:r>
          </w:p>
        </w:tc>
        <w:tc>
          <w:tcPr>
            <w:tcW w:w="1895" w:type="dxa"/>
          </w:tcPr>
          <w:p w14:paraId="74B9B480" w14:textId="77777777" w:rsidR="00BF64AB" w:rsidRDefault="00BF64AB" w:rsidP="00D540CA">
            <w:r w:rsidRPr="006E5438">
              <w:rPr>
                <w:sz w:val="28"/>
                <w:szCs w:val="28"/>
              </w:rPr>
              <w:t>Av</w:t>
            </w:r>
            <w:r>
              <w:rPr>
                <w:sz w:val="28"/>
                <w:szCs w:val="28"/>
              </w:rPr>
              <w:t>era</w:t>
            </w:r>
            <w:r w:rsidRPr="006E5438">
              <w:rPr>
                <w:sz w:val="28"/>
                <w:szCs w:val="28"/>
              </w:rPr>
              <w:t>g</w:t>
            </w:r>
            <w:r>
              <w:rPr>
                <w:sz w:val="28"/>
                <w:szCs w:val="28"/>
              </w:rPr>
              <w:t>e</w:t>
            </w:r>
            <w:r w:rsidRPr="006E5438">
              <w:rPr>
                <w:sz w:val="28"/>
                <w:szCs w:val="28"/>
              </w:rPr>
              <w:t>:</w:t>
            </w:r>
          </w:p>
          <w:p w14:paraId="59BD3C58" w14:textId="78A3CAF5" w:rsidR="007A6051" w:rsidRPr="00A4409B" w:rsidRDefault="007A6051" w:rsidP="00D540CA">
            <w:pPr>
              <w:rPr>
                <w:sz w:val="20"/>
                <w:szCs w:val="20"/>
              </w:rPr>
            </w:pPr>
            <w:r w:rsidRPr="00A4409B">
              <w:rPr>
                <w:sz w:val="20"/>
                <w:szCs w:val="20"/>
              </w:rPr>
              <w:t>2</w:t>
            </w:r>
            <w:r w:rsidR="00545205">
              <w:rPr>
                <w:sz w:val="20"/>
                <w:szCs w:val="20"/>
              </w:rPr>
              <w:t>4</w:t>
            </w:r>
            <w:r w:rsidRPr="00A4409B">
              <w:rPr>
                <w:sz w:val="20"/>
                <w:szCs w:val="20"/>
              </w:rPr>
              <w:t>/2</w:t>
            </w:r>
            <w:r w:rsidR="00545205">
              <w:rPr>
                <w:sz w:val="20"/>
                <w:szCs w:val="20"/>
              </w:rPr>
              <w:t>5</w:t>
            </w:r>
            <w:r w:rsidRPr="00A4409B">
              <w:rPr>
                <w:sz w:val="20"/>
                <w:szCs w:val="20"/>
              </w:rPr>
              <w:t xml:space="preserve"> </w:t>
            </w:r>
            <w:r w:rsidR="00A4409B" w:rsidRPr="00A4409B">
              <w:rPr>
                <w:sz w:val="20"/>
                <w:szCs w:val="20"/>
              </w:rPr>
              <w:t>Composite</w:t>
            </w:r>
          </w:p>
        </w:tc>
        <w:tc>
          <w:tcPr>
            <w:tcW w:w="1755" w:type="dxa"/>
          </w:tcPr>
          <w:p w14:paraId="4BC0E11F" w14:textId="14ED909E" w:rsidR="00BF64AB" w:rsidRPr="003C436E" w:rsidRDefault="00BF64AB" w:rsidP="00D540CA">
            <w:pPr>
              <w:rPr>
                <w:sz w:val="28"/>
                <w:szCs w:val="28"/>
              </w:rPr>
            </w:pPr>
            <w:r w:rsidRPr="003C436E">
              <w:rPr>
                <w:sz w:val="28"/>
                <w:szCs w:val="28"/>
              </w:rPr>
              <w:t>Cost</w:t>
            </w:r>
            <w:r w:rsidR="003C436E" w:rsidRPr="003C436E">
              <w:rPr>
                <w:sz w:val="28"/>
                <w:szCs w:val="28"/>
              </w:rPr>
              <w:t>:</w:t>
            </w:r>
          </w:p>
        </w:tc>
      </w:tr>
      <w:tr w:rsidR="00BF64AB" w14:paraId="5A6687C3" w14:textId="77777777" w:rsidTr="00BF64AB">
        <w:trPr>
          <w:trHeight w:val="473"/>
        </w:trPr>
        <w:tc>
          <w:tcPr>
            <w:tcW w:w="4188" w:type="dxa"/>
          </w:tcPr>
          <w:p w14:paraId="666DEA9A" w14:textId="77777777" w:rsidR="00BF64AB" w:rsidRDefault="00BF64AB" w:rsidP="00D540CA">
            <w:pPr>
              <w:rPr>
                <w:sz w:val="28"/>
                <w:szCs w:val="28"/>
              </w:rPr>
            </w:pPr>
          </w:p>
        </w:tc>
        <w:tc>
          <w:tcPr>
            <w:tcW w:w="2978" w:type="dxa"/>
          </w:tcPr>
          <w:p w14:paraId="21CE0F42" w14:textId="77777777" w:rsidR="00BF64AB" w:rsidRDefault="00BF64AB" w:rsidP="00D540CA">
            <w:pPr>
              <w:rPr>
                <w:sz w:val="28"/>
                <w:szCs w:val="28"/>
              </w:rPr>
            </w:pPr>
          </w:p>
        </w:tc>
        <w:tc>
          <w:tcPr>
            <w:tcW w:w="1895" w:type="dxa"/>
          </w:tcPr>
          <w:p w14:paraId="792C0D5F" w14:textId="77777777" w:rsidR="00BF64AB" w:rsidRPr="006E5438" w:rsidRDefault="00BF64AB" w:rsidP="00D540CA">
            <w:pPr>
              <w:rPr>
                <w:sz w:val="28"/>
                <w:szCs w:val="28"/>
              </w:rPr>
            </w:pPr>
          </w:p>
        </w:tc>
        <w:tc>
          <w:tcPr>
            <w:tcW w:w="1755" w:type="dxa"/>
          </w:tcPr>
          <w:p w14:paraId="2A09F0C5" w14:textId="15B07EED" w:rsidR="00BF64AB" w:rsidRPr="003C436E" w:rsidRDefault="003C436E" w:rsidP="00D540CA">
            <w:pPr>
              <w:rPr>
                <w:sz w:val="28"/>
                <w:szCs w:val="28"/>
              </w:rPr>
            </w:pPr>
            <w:r w:rsidRPr="003C436E">
              <w:rPr>
                <w:sz w:val="28"/>
                <w:szCs w:val="28"/>
              </w:rPr>
              <w:t>$40</w:t>
            </w:r>
            <w:r>
              <w:rPr>
                <w:sz w:val="28"/>
                <w:szCs w:val="28"/>
              </w:rPr>
              <w:t xml:space="preserve"> </w:t>
            </w:r>
          </w:p>
        </w:tc>
      </w:tr>
      <w:tr w:rsidR="00BF64AB" w14:paraId="764545BC" w14:textId="77777777" w:rsidTr="00BF64AB">
        <w:trPr>
          <w:trHeight w:val="488"/>
        </w:trPr>
        <w:tc>
          <w:tcPr>
            <w:tcW w:w="4188" w:type="dxa"/>
          </w:tcPr>
          <w:p w14:paraId="01082E6B" w14:textId="77777777" w:rsidR="00BF64AB" w:rsidRPr="00424E49" w:rsidRDefault="00BF64AB" w:rsidP="00D540CA">
            <w:pPr>
              <w:rPr>
                <w:sz w:val="40"/>
                <w:szCs w:val="40"/>
              </w:rPr>
            </w:pPr>
          </w:p>
        </w:tc>
        <w:tc>
          <w:tcPr>
            <w:tcW w:w="2978" w:type="dxa"/>
          </w:tcPr>
          <w:p w14:paraId="31E96084" w14:textId="77777777" w:rsidR="00BF64AB" w:rsidRPr="00424E49" w:rsidRDefault="00BF64AB" w:rsidP="00D540CA">
            <w:pPr>
              <w:rPr>
                <w:sz w:val="40"/>
                <w:szCs w:val="40"/>
              </w:rPr>
            </w:pPr>
          </w:p>
        </w:tc>
        <w:tc>
          <w:tcPr>
            <w:tcW w:w="1895" w:type="dxa"/>
          </w:tcPr>
          <w:p w14:paraId="612870C8" w14:textId="77777777" w:rsidR="00BF64AB" w:rsidRPr="00424E49" w:rsidRDefault="00BF64AB" w:rsidP="00D540CA">
            <w:pPr>
              <w:rPr>
                <w:sz w:val="40"/>
                <w:szCs w:val="40"/>
              </w:rPr>
            </w:pPr>
          </w:p>
        </w:tc>
        <w:tc>
          <w:tcPr>
            <w:tcW w:w="1755" w:type="dxa"/>
          </w:tcPr>
          <w:p w14:paraId="677BA346" w14:textId="24918F88" w:rsidR="00BF64AB" w:rsidRPr="003C436E" w:rsidRDefault="003C436E" w:rsidP="00D540CA">
            <w:pPr>
              <w:rPr>
                <w:sz w:val="28"/>
                <w:szCs w:val="28"/>
              </w:rPr>
            </w:pPr>
            <w:r w:rsidRPr="003C436E">
              <w:rPr>
                <w:sz w:val="28"/>
                <w:szCs w:val="28"/>
              </w:rPr>
              <w:t>$40</w:t>
            </w:r>
            <w:r>
              <w:rPr>
                <w:sz w:val="28"/>
                <w:szCs w:val="28"/>
              </w:rPr>
              <w:t xml:space="preserve"> </w:t>
            </w:r>
          </w:p>
        </w:tc>
      </w:tr>
      <w:tr w:rsidR="00BF64AB" w14:paraId="68272341" w14:textId="77777777" w:rsidTr="003C436E">
        <w:trPr>
          <w:trHeight w:val="473"/>
        </w:trPr>
        <w:tc>
          <w:tcPr>
            <w:tcW w:w="4188" w:type="dxa"/>
            <w:shd w:val="clear" w:color="auto" w:fill="000000" w:themeFill="text1"/>
          </w:tcPr>
          <w:p w14:paraId="5A91296B" w14:textId="77777777" w:rsidR="00BF64AB" w:rsidRPr="00424E49" w:rsidRDefault="00BF64AB" w:rsidP="00D540CA">
            <w:pPr>
              <w:rPr>
                <w:sz w:val="40"/>
                <w:szCs w:val="40"/>
              </w:rPr>
            </w:pPr>
          </w:p>
        </w:tc>
        <w:tc>
          <w:tcPr>
            <w:tcW w:w="2978" w:type="dxa"/>
            <w:shd w:val="clear" w:color="auto" w:fill="000000" w:themeFill="text1"/>
          </w:tcPr>
          <w:p w14:paraId="0DEECBE9" w14:textId="77777777" w:rsidR="00BF64AB" w:rsidRPr="00424E49" w:rsidRDefault="00BF64AB" w:rsidP="00D540CA">
            <w:pPr>
              <w:rPr>
                <w:sz w:val="40"/>
                <w:szCs w:val="40"/>
              </w:rPr>
            </w:pPr>
          </w:p>
        </w:tc>
        <w:tc>
          <w:tcPr>
            <w:tcW w:w="1895" w:type="dxa"/>
          </w:tcPr>
          <w:p w14:paraId="1D115B8D" w14:textId="770CDDB9" w:rsidR="00BF64AB" w:rsidRPr="003C436E" w:rsidRDefault="003C436E" w:rsidP="003C436E">
            <w:pPr>
              <w:jc w:val="right"/>
              <w:rPr>
                <w:sz w:val="28"/>
                <w:szCs w:val="28"/>
              </w:rPr>
            </w:pPr>
            <w:r w:rsidRPr="003C436E">
              <w:rPr>
                <w:sz w:val="28"/>
                <w:szCs w:val="28"/>
              </w:rPr>
              <w:t>Total:</w:t>
            </w:r>
          </w:p>
        </w:tc>
        <w:tc>
          <w:tcPr>
            <w:tcW w:w="1755" w:type="dxa"/>
          </w:tcPr>
          <w:p w14:paraId="3DF1E2A6" w14:textId="0E1AF7B7" w:rsidR="00BF64AB" w:rsidRPr="003C436E" w:rsidRDefault="003C436E" w:rsidP="00D540CA">
            <w:pPr>
              <w:rPr>
                <w:sz w:val="28"/>
                <w:szCs w:val="28"/>
              </w:rPr>
            </w:pPr>
            <w:r w:rsidRPr="003C436E">
              <w:rPr>
                <w:sz w:val="28"/>
                <w:szCs w:val="28"/>
              </w:rPr>
              <w:t>$80</w:t>
            </w:r>
          </w:p>
        </w:tc>
      </w:tr>
      <w:bookmarkEnd w:id="0"/>
    </w:tbl>
    <w:p w14:paraId="313BF974" w14:textId="77777777" w:rsidR="00424E49" w:rsidRDefault="00424E49" w:rsidP="00D540CA"/>
    <w:p w14:paraId="0E5ED973" w14:textId="77777777" w:rsidR="00D361ED" w:rsidRDefault="00D361ED" w:rsidP="00D540CA"/>
    <w:p w14:paraId="1C2F0283" w14:textId="66E80C14" w:rsidR="00D361ED" w:rsidRDefault="0091567E" w:rsidP="00D540CA">
      <w:pPr>
        <w:rPr>
          <w:b/>
          <w:bCs/>
          <w:sz w:val="28"/>
          <w:szCs w:val="28"/>
        </w:rPr>
      </w:pPr>
      <w:r w:rsidRPr="0091567E">
        <w:rPr>
          <w:b/>
          <w:bCs/>
          <w:sz w:val="28"/>
          <w:szCs w:val="28"/>
        </w:rPr>
        <w:t>Squad 2 @ 1:00PM (check-in 12:00)</w:t>
      </w:r>
      <w:r w:rsidR="00416C2E">
        <w:rPr>
          <w:b/>
          <w:bCs/>
          <w:sz w:val="28"/>
          <w:szCs w:val="28"/>
        </w:rPr>
        <w:t xml:space="preserve">                          Team Name__________________________</w:t>
      </w:r>
    </w:p>
    <w:tbl>
      <w:tblPr>
        <w:tblStyle w:val="TableGrid"/>
        <w:tblW w:w="10816" w:type="dxa"/>
        <w:tblLook w:val="04A0" w:firstRow="1" w:lastRow="0" w:firstColumn="1" w:lastColumn="0" w:noHBand="0" w:noVBand="1"/>
      </w:tblPr>
      <w:tblGrid>
        <w:gridCol w:w="4188"/>
        <w:gridCol w:w="2978"/>
        <w:gridCol w:w="1895"/>
        <w:gridCol w:w="1755"/>
      </w:tblGrid>
      <w:tr w:rsidR="0091567E" w:rsidRPr="003C436E" w14:paraId="585C8FA6" w14:textId="77777777" w:rsidTr="003F7AE3">
        <w:trPr>
          <w:trHeight w:val="665"/>
        </w:trPr>
        <w:tc>
          <w:tcPr>
            <w:tcW w:w="4188" w:type="dxa"/>
          </w:tcPr>
          <w:p w14:paraId="7FA06C04" w14:textId="77777777" w:rsidR="0091567E" w:rsidRDefault="0091567E" w:rsidP="003F7AE3">
            <w:pPr>
              <w:rPr>
                <w:sz w:val="28"/>
                <w:szCs w:val="28"/>
              </w:rPr>
            </w:pPr>
            <w:r>
              <w:rPr>
                <w:sz w:val="28"/>
                <w:szCs w:val="28"/>
              </w:rPr>
              <w:t>Name (First, MI, Last)</w:t>
            </w:r>
          </w:p>
          <w:p w14:paraId="485CE3AB" w14:textId="77777777" w:rsidR="0091567E" w:rsidRPr="006E5438" w:rsidRDefault="0091567E" w:rsidP="003F7AE3">
            <w:pPr>
              <w:rPr>
                <w:sz w:val="18"/>
                <w:szCs w:val="18"/>
              </w:rPr>
            </w:pPr>
            <w:r>
              <w:rPr>
                <w:sz w:val="18"/>
                <w:szCs w:val="18"/>
              </w:rPr>
              <w:t>In Order that you are bowling.</w:t>
            </w:r>
          </w:p>
        </w:tc>
        <w:tc>
          <w:tcPr>
            <w:tcW w:w="2978" w:type="dxa"/>
          </w:tcPr>
          <w:p w14:paraId="2E96E7AC" w14:textId="77777777" w:rsidR="0091567E" w:rsidRPr="006E5438" w:rsidRDefault="0091567E" w:rsidP="003F7AE3">
            <w:pPr>
              <w:rPr>
                <w:sz w:val="28"/>
                <w:szCs w:val="28"/>
              </w:rPr>
            </w:pPr>
            <w:r>
              <w:rPr>
                <w:sz w:val="28"/>
                <w:szCs w:val="28"/>
              </w:rPr>
              <w:t>USBC Sanction #</w:t>
            </w:r>
          </w:p>
        </w:tc>
        <w:tc>
          <w:tcPr>
            <w:tcW w:w="1895" w:type="dxa"/>
          </w:tcPr>
          <w:p w14:paraId="6E426F13" w14:textId="77777777" w:rsidR="0091567E" w:rsidRDefault="0091567E" w:rsidP="003F7AE3">
            <w:r w:rsidRPr="006E5438">
              <w:rPr>
                <w:sz w:val="28"/>
                <w:szCs w:val="28"/>
              </w:rPr>
              <w:t>Av</w:t>
            </w:r>
            <w:r>
              <w:rPr>
                <w:sz w:val="28"/>
                <w:szCs w:val="28"/>
              </w:rPr>
              <w:t>era</w:t>
            </w:r>
            <w:r w:rsidRPr="006E5438">
              <w:rPr>
                <w:sz w:val="28"/>
                <w:szCs w:val="28"/>
              </w:rPr>
              <w:t>g</w:t>
            </w:r>
            <w:r>
              <w:rPr>
                <w:sz w:val="28"/>
                <w:szCs w:val="28"/>
              </w:rPr>
              <w:t>e</w:t>
            </w:r>
            <w:r w:rsidRPr="006E5438">
              <w:rPr>
                <w:sz w:val="28"/>
                <w:szCs w:val="28"/>
              </w:rPr>
              <w:t>:</w:t>
            </w:r>
          </w:p>
          <w:p w14:paraId="05AC1195" w14:textId="14CEE521" w:rsidR="0091567E" w:rsidRPr="00A4409B" w:rsidRDefault="0091567E" w:rsidP="003F7AE3">
            <w:pPr>
              <w:rPr>
                <w:sz w:val="20"/>
                <w:szCs w:val="20"/>
              </w:rPr>
            </w:pPr>
            <w:r w:rsidRPr="00A4409B">
              <w:rPr>
                <w:sz w:val="20"/>
                <w:szCs w:val="20"/>
              </w:rPr>
              <w:t>2</w:t>
            </w:r>
            <w:r w:rsidR="00545205">
              <w:rPr>
                <w:sz w:val="20"/>
                <w:szCs w:val="20"/>
              </w:rPr>
              <w:t>4</w:t>
            </w:r>
            <w:r w:rsidRPr="00A4409B">
              <w:rPr>
                <w:sz w:val="20"/>
                <w:szCs w:val="20"/>
              </w:rPr>
              <w:t>/2</w:t>
            </w:r>
            <w:r w:rsidR="00545205">
              <w:rPr>
                <w:sz w:val="20"/>
                <w:szCs w:val="20"/>
              </w:rPr>
              <w:t xml:space="preserve">5 </w:t>
            </w:r>
            <w:r w:rsidRPr="00A4409B">
              <w:rPr>
                <w:sz w:val="20"/>
                <w:szCs w:val="20"/>
              </w:rPr>
              <w:t>Composite</w:t>
            </w:r>
          </w:p>
        </w:tc>
        <w:tc>
          <w:tcPr>
            <w:tcW w:w="1755" w:type="dxa"/>
          </w:tcPr>
          <w:p w14:paraId="352B4756" w14:textId="77777777" w:rsidR="0091567E" w:rsidRPr="003C436E" w:rsidRDefault="0091567E" w:rsidP="003F7AE3">
            <w:pPr>
              <w:rPr>
                <w:sz w:val="28"/>
                <w:szCs w:val="28"/>
              </w:rPr>
            </w:pPr>
            <w:r w:rsidRPr="003C436E">
              <w:rPr>
                <w:sz w:val="28"/>
                <w:szCs w:val="28"/>
              </w:rPr>
              <w:t>Cost:</w:t>
            </w:r>
          </w:p>
        </w:tc>
      </w:tr>
      <w:tr w:rsidR="0091567E" w:rsidRPr="003C436E" w14:paraId="5F2375A6" w14:textId="77777777" w:rsidTr="003F7AE3">
        <w:trPr>
          <w:trHeight w:val="473"/>
        </w:trPr>
        <w:tc>
          <w:tcPr>
            <w:tcW w:w="4188" w:type="dxa"/>
          </w:tcPr>
          <w:p w14:paraId="71FFB23C" w14:textId="77777777" w:rsidR="0091567E" w:rsidRDefault="0091567E" w:rsidP="003F7AE3">
            <w:pPr>
              <w:rPr>
                <w:sz w:val="28"/>
                <w:szCs w:val="28"/>
              </w:rPr>
            </w:pPr>
          </w:p>
        </w:tc>
        <w:tc>
          <w:tcPr>
            <w:tcW w:w="2978" w:type="dxa"/>
          </w:tcPr>
          <w:p w14:paraId="7965AD51" w14:textId="77777777" w:rsidR="0091567E" w:rsidRDefault="0091567E" w:rsidP="003F7AE3">
            <w:pPr>
              <w:rPr>
                <w:sz w:val="28"/>
                <w:szCs w:val="28"/>
              </w:rPr>
            </w:pPr>
          </w:p>
        </w:tc>
        <w:tc>
          <w:tcPr>
            <w:tcW w:w="1895" w:type="dxa"/>
          </w:tcPr>
          <w:p w14:paraId="4CB6F0A4" w14:textId="77777777" w:rsidR="0091567E" w:rsidRPr="006E5438" w:rsidRDefault="0091567E" w:rsidP="003F7AE3">
            <w:pPr>
              <w:rPr>
                <w:sz w:val="28"/>
                <w:szCs w:val="28"/>
              </w:rPr>
            </w:pPr>
          </w:p>
        </w:tc>
        <w:tc>
          <w:tcPr>
            <w:tcW w:w="1755" w:type="dxa"/>
          </w:tcPr>
          <w:p w14:paraId="213A92EE" w14:textId="77777777" w:rsidR="0091567E" w:rsidRPr="003C436E" w:rsidRDefault="0091567E" w:rsidP="003F7AE3">
            <w:pPr>
              <w:rPr>
                <w:sz w:val="28"/>
                <w:szCs w:val="28"/>
              </w:rPr>
            </w:pPr>
            <w:r w:rsidRPr="003C436E">
              <w:rPr>
                <w:sz w:val="28"/>
                <w:szCs w:val="28"/>
              </w:rPr>
              <w:t>$40</w:t>
            </w:r>
            <w:r>
              <w:rPr>
                <w:sz w:val="28"/>
                <w:szCs w:val="28"/>
              </w:rPr>
              <w:t xml:space="preserve"> </w:t>
            </w:r>
          </w:p>
        </w:tc>
      </w:tr>
      <w:tr w:rsidR="0091567E" w:rsidRPr="003C436E" w14:paraId="47B14212" w14:textId="77777777" w:rsidTr="003F7AE3">
        <w:trPr>
          <w:trHeight w:val="488"/>
        </w:trPr>
        <w:tc>
          <w:tcPr>
            <w:tcW w:w="4188" w:type="dxa"/>
          </w:tcPr>
          <w:p w14:paraId="6E653C31" w14:textId="77777777" w:rsidR="0091567E" w:rsidRPr="00424E49" w:rsidRDefault="0091567E" w:rsidP="003F7AE3">
            <w:pPr>
              <w:rPr>
                <w:sz w:val="40"/>
                <w:szCs w:val="40"/>
              </w:rPr>
            </w:pPr>
          </w:p>
        </w:tc>
        <w:tc>
          <w:tcPr>
            <w:tcW w:w="2978" w:type="dxa"/>
          </w:tcPr>
          <w:p w14:paraId="3CC30A4E" w14:textId="77777777" w:rsidR="0091567E" w:rsidRPr="00424E49" w:rsidRDefault="0091567E" w:rsidP="003F7AE3">
            <w:pPr>
              <w:rPr>
                <w:sz w:val="40"/>
                <w:szCs w:val="40"/>
              </w:rPr>
            </w:pPr>
          </w:p>
        </w:tc>
        <w:tc>
          <w:tcPr>
            <w:tcW w:w="1895" w:type="dxa"/>
          </w:tcPr>
          <w:p w14:paraId="216F1865" w14:textId="77777777" w:rsidR="0091567E" w:rsidRPr="00424E49" w:rsidRDefault="0091567E" w:rsidP="003F7AE3">
            <w:pPr>
              <w:rPr>
                <w:sz w:val="40"/>
                <w:szCs w:val="40"/>
              </w:rPr>
            </w:pPr>
          </w:p>
        </w:tc>
        <w:tc>
          <w:tcPr>
            <w:tcW w:w="1755" w:type="dxa"/>
          </w:tcPr>
          <w:p w14:paraId="3E07AE29" w14:textId="77777777" w:rsidR="0091567E" w:rsidRPr="003C436E" w:rsidRDefault="0091567E" w:rsidP="003F7AE3">
            <w:pPr>
              <w:rPr>
                <w:sz w:val="28"/>
                <w:szCs w:val="28"/>
              </w:rPr>
            </w:pPr>
            <w:r w:rsidRPr="003C436E">
              <w:rPr>
                <w:sz w:val="28"/>
                <w:szCs w:val="28"/>
              </w:rPr>
              <w:t>$40</w:t>
            </w:r>
            <w:r>
              <w:rPr>
                <w:sz w:val="28"/>
                <w:szCs w:val="28"/>
              </w:rPr>
              <w:t xml:space="preserve"> </w:t>
            </w:r>
          </w:p>
        </w:tc>
      </w:tr>
      <w:tr w:rsidR="0091567E" w:rsidRPr="003C436E" w14:paraId="384CC64A" w14:textId="77777777" w:rsidTr="003F7AE3">
        <w:trPr>
          <w:trHeight w:val="473"/>
        </w:trPr>
        <w:tc>
          <w:tcPr>
            <w:tcW w:w="4188" w:type="dxa"/>
            <w:shd w:val="clear" w:color="auto" w:fill="000000" w:themeFill="text1"/>
          </w:tcPr>
          <w:p w14:paraId="76408AF2" w14:textId="77777777" w:rsidR="0091567E" w:rsidRPr="00424E49" w:rsidRDefault="0091567E" w:rsidP="003F7AE3">
            <w:pPr>
              <w:rPr>
                <w:sz w:val="40"/>
                <w:szCs w:val="40"/>
              </w:rPr>
            </w:pPr>
          </w:p>
        </w:tc>
        <w:tc>
          <w:tcPr>
            <w:tcW w:w="2978" w:type="dxa"/>
            <w:shd w:val="clear" w:color="auto" w:fill="000000" w:themeFill="text1"/>
          </w:tcPr>
          <w:p w14:paraId="251F6106" w14:textId="77777777" w:rsidR="0091567E" w:rsidRPr="00424E49" w:rsidRDefault="0091567E" w:rsidP="003F7AE3">
            <w:pPr>
              <w:rPr>
                <w:sz w:val="40"/>
                <w:szCs w:val="40"/>
              </w:rPr>
            </w:pPr>
          </w:p>
        </w:tc>
        <w:tc>
          <w:tcPr>
            <w:tcW w:w="1895" w:type="dxa"/>
          </w:tcPr>
          <w:p w14:paraId="3FD9E771" w14:textId="77777777" w:rsidR="0091567E" w:rsidRPr="003C436E" w:rsidRDefault="0091567E" w:rsidP="003F7AE3">
            <w:pPr>
              <w:jc w:val="right"/>
              <w:rPr>
                <w:sz w:val="28"/>
                <w:szCs w:val="28"/>
              </w:rPr>
            </w:pPr>
            <w:r w:rsidRPr="003C436E">
              <w:rPr>
                <w:sz w:val="28"/>
                <w:szCs w:val="28"/>
              </w:rPr>
              <w:t>Total:</w:t>
            </w:r>
          </w:p>
        </w:tc>
        <w:tc>
          <w:tcPr>
            <w:tcW w:w="1755" w:type="dxa"/>
          </w:tcPr>
          <w:p w14:paraId="25909FBC" w14:textId="77777777" w:rsidR="0091567E" w:rsidRPr="003C436E" w:rsidRDefault="0091567E" w:rsidP="003F7AE3">
            <w:pPr>
              <w:rPr>
                <w:sz w:val="28"/>
                <w:szCs w:val="28"/>
              </w:rPr>
            </w:pPr>
            <w:r w:rsidRPr="003C436E">
              <w:rPr>
                <w:sz w:val="28"/>
                <w:szCs w:val="28"/>
              </w:rPr>
              <w:t>$80</w:t>
            </w:r>
          </w:p>
        </w:tc>
      </w:tr>
    </w:tbl>
    <w:p w14:paraId="7C98A9B1" w14:textId="77777777" w:rsidR="0091567E" w:rsidRDefault="0091567E" w:rsidP="00D540CA">
      <w:pPr>
        <w:rPr>
          <w:b/>
          <w:bCs/>
          <w:sz w:val="28"/>
          <w:szCs w:val="28"/>
        </w:rPr>
      </w:pPr>
    </w:p>
    <w:p w14:paraId="61803F7F" w14:textId="7DC926D3" w:rsidR="00A526D9" w:rsidRDefault="00455F4B" w:rsidP="00D540CA">
      <w:pPr>
        <w:rPr>
          <w:b/>
          <w:bCs/>
          <w:sz w:val="28"/>
          <w:szCs w:val="28"/>
        </w:rPr>
      </w:pPr>
      <w:r>
        <w:rPr>
          <w:b/>
          <w:bCs/>
          <w:sz w:val="28"/>
          <w:szCs w:val="28"/>
        </w:rPr>
        <w:t xml:space="preserve">                                                                                                        </w:t>
      </w:r>
      <w:r w:rsidR="00A526D9">
        <w:rPr>
          <w:b/>
          <w:bCs/>
          <w:sz w:val="28"/>
          <w:szCs w:val="28"/>
        </w:rPr>
        <w:t xml:space="preserve">                    </w:t>
      </w:r>
      <w:r>
        <w:rPr>
          <w:b/>
          <w:bCs/>
          <w:sz w:val="28"/>
          <w:szCs w:val="28"/>
        </w:rPr>
        <w:t xml:space="preserve">Grand Total $________________ </w:t>
      </w:r>
    </w:p>
    <w:p w14:paraId="1C469883" w14:textId="2ABB5E83" w:rsidR="0091567E" w:rsidRDefault="00A526D9" w:rsidP="00D540CA">
      <w:pPr>
        <w:rPr>
          <w:b/>
          <w:bCs/>
          <w:sz w:val="20"/>
          <w:szCs w:val="20"/>
        </w:rPr>
      </w:pPr>
      <w:r>
        <w:rPr>
          <w:b/>
          <w:bCs/>
          <w:sz w:val="28"/>
          <w:szCs w:val="28"/>
        </w:rPr>
        <w:t xml:space="preserve">                                                                                                                                                                  </w:t>
      </w:r>
      <w:r w:rsidR="00455F4B" w:rsidRPr="00455F4B">
        <w:rPr>
          <w:b/>
          <w:bCs/>
          <w:sz w:val="20"/>
          <w:szCs w:val="20"/>
        </w:rPr>
        <w:t>(max $160)</w:t>
      </w:r>
    </w:p>
    <w:p w14:paraId="1D077604" w14:textId="130878FE" w:rsidR="00E20D34" w:rsidRDefault="00E20D34" w:rsidP="00B96C3F">
      <w:pPr>
        <w:jc w:val="center"/>
        <w:rPr>
          <w:color w:val="FF0000"/>
          <w:sz w:val="24"/>
          <w:szCs w:val="24"/>
        </w:rPr>
      </w:pPr>
      <w:r w:rsidRPr="00B96C3F">
        <w:rPr>
          <w:color w:val="FF0000"/>
          <w:sz w:val="24"/>
          <w:szCs w:val="24"/>
        </w:rPr>
        <w:t>Please Make Checks Payable to</w:t>
      </w:r>
      <w:r w:rsidR="00B96C3F" w:rsidRPr="00B96C3F">
        <w:rPr>
          <w:color w:val="FF0000"/>
          <w:sz w:val="24"/>
          <w:szCs w:val="24"/>
        </w:rPr>
        <w:t>:</w:t>
      </w:r>
      <w:r w:rsidRPr="00B96C3F">
        <w:rPr>
          <w:color w:val="FF0000"/>
          <w:sz w:val="24"/>
          <w:szCs w:val="24"/>
        </w:rPr>
        <w:t xml:space="preserve"> </w:t>
      </w:r>
      <w:r w:rsidR="00B96C3F" w:rsidRPr="00B96C3F">
        <w:rPr>
          <w:color w:val="FF0000"/>
          <w:sz w:val="24"/>
          <w:szCs w:val="24"/>
        </w:rPr>
        <w:t xml:space="preserve">Rowan/Mooresville </w:t>
      </w:r>
      <w:r w:rsidRPr="00B96C3F">
        <w:rPr>
          <w:color w:val="FF0000"/>
          <w:sz w:val="24"/>
          <w:szCs w:val="24"/>
        </w:rPr>
        <w:t>USBC</w:t>
      </w:r>
    </w:p>
    <w:p w14:paraId="675F0C98" w14:textId="7A305B46" w:rsidR="00B96C3F" w:rsidRPr="008E54FB" w:rsidRDefault="009177C1" w:rsidP="009177C1">
      <w:pPr>
        <w:rPr>
          <w:sz w:val="28"/>
          <w:szCs w:val="28"/>
        </w:rPr>
      </w:pPr>
      <w:r w:rsidRPr="008E54FB">
        <w:rPr>
          <w:sz w:val="28"/>
          <w:szCs w:val="28"/>
        </w:rPr>
        <w:t xml:space="preserve">Team Captain </w:t>
      </w:r>
      <w:r w:rsidR="008E54FB" w:rsidRPr="008E54FB">
        <w:rPr>
          <w:sz w:val="28"/>
          <w:szCs w:val="28"/>
        </w:rPr>
        <w:t>Info:</w:t>
      </w:r>
    </w:p>
    <w:tbl>
      <w:tblPr>
        <w:tblStyle w:val="TableGrid"/>
        <w:tblW w:w="0" w:type="auto"/>
        <w:tblLook w:val="04A0" w:firstRow="1" w:lastRow="0" w:firstColumn="1" w:lastColumn="0" w:noHBand="0" w:noVBand="1"/>
      </w:tblPr>
      <w:tblGrid>
        <w:gridCol w:w="2155"/>
        <w:gridCol w:w="8635"/>
      </w:tblGrid>
      <w:tr w:rsidR="008E54FB" w:rsidRPr="008E54FB" w14:paraId="5210FD3B" w14:textId="77777777" w:rsidTr="008E54FB">
        <w:tc>
          <w:tcPr>
            <w:tcW w:w="2155" w:type="dxa"/>
          </w:tcPr>
          <w:p w14:paraId="5A547033" w14:textId="59C22EF9" w:rsidR="009177C1" w:rsidRPr="008E54FB" w:rsidRDefault="008E54FB" w:rsidP="00B96C3F">
            <w:pPr>
              <w:jc w:val="center"/>
              <w:rPr>
                <w:sz w:val="28"/>
                <w:szCs w:val="28"/>
              </w:rPr>
            </w:pPr>
            <w:r w:rsidRPr="008E54FB">
              <w:rPr>
                <w:sz w:val="28"/>
                <w:szCs w:val="28"/>
              </w:rPr>
              <w:t>Name:</w:t>
            </w:r>
          </w:p>
        </w:tc>
        <w:tc>
          <w:tcPr>
            <w:tcW w:w="8635" w:type="dxa"/>
          </w:tcPr>
          <w:p w14:paraId="7461413F" w14:textId="77777777" w:rsidR="009177C1" w:rsidRPr="008E54FB" w:rsidRDefault="009177C1" w:rsidP="00B96C3F">
            <w:pPr>
              <w:jc w:val="center"/>
              <w:rPr>
                <w:sz w:val="28"/>
                <w:szCs w:val="28"/>
              </w:rPr>
            </w:pPr>
          </w:p>
        </w:tc>
      </w:tr>
      <w:tr w:rsidR="008E54FB" w:rsidRPr="008E54FB" w14:paraId="6AF3D05B" w14:textId="77777777" w:rsidTr="008E54FB">
        <w:tc>
          <w:tcPr>
            <w:tcW w:w="2155" w:type="dxa"/>
          </w:tcPr>
          <w:p w14:paraId="70CF9746" w14:textId="32D17EF2" w:rsidR="009177C1" w:rsidRPr="008E54FB" w:rsidRDefault="008E54FB" w:rsidP="00B96C3F">
            <w:pPr>
              <w:jc w:val="center"/>
              <w:rPr>
                <w:sz w:val="28"/>
                <w:szCs w:val="28"/>
              </w:rPr>
            </w:pPr>
            <w:r w:rsidRPr="008E54FB">
              <w:rPr>
                <w:sz w:val="28"/>
                <w:szCs w:val="28"/>
              </w:rPr>
              <w:t>Address:</w:t>
            </w:r>
          </w:p>
        </w:tc>
        <w:tc>
          <w:tcPr>
            <w:tcW w:w="8635" w:type="dxa"/>
          </w:tcPr>
          <w:p w14:paraId="66EB4646" w14:textId="77777777" w:rsidR="009177C1" w:rsidRPr="008E54FB" w:rsidRDefault="009177C1" w:rsidP="00B96C3F">
            <w:pPr>
              <w:jc w:val="center"/>
              <w:rPr>
                <w:sz w:val="28"/>
                <w:szCs w:val="28"/>
              </w:rPr>
            </w:pPr>
          </w:p>
        </w:tc>
      </w:tr>
      <w:tr w:rsidR="008E54FB" w:rsidRPr="008E54FB" w14:paraId="1B111BB3" w14:textId="77777777" w:rsidTr="008E54FB">
        <w:tc>
          <w:tcPr>
            <w:tcW w:w="2155" w:type="dxa"/>
          </w:tcPr>
          <w:p w14:paraId="268D269A" w14:textId="60091144" w:rsidR="009177C1" w:rsidRPr="008E54FB" w:rsidRDefault="008E54FB" w:rsidP="00B96C3F">
            <w:pPr>
              <w:jc w:val="center"/>
              <w:rPr>
                <w:sz w:val="28"/>
                <w:szCs w:val="28"/>
              </w:rPr>
            </w:pPr>
            <w:r w:rsidRPr="008E54FB">
              <w:rPr>
                <w:sz w:val="28"/>
                <w:szCs w:val="28"/>
              </w:rPr>
              <w:t>Phone:</w:t>
            </w:r>
          </w:p>
        </w:tc>
        <w:tc>
          <w:tcPr>
            <w:tcW w:w="8635" w:type="dxa"/>
          </w:tcPr>
          <w:p w14:paraId="100E9905" w14:textId="77777777" w:rsidR="009177C1" w:rsidRPr="008E54FB" w:rsidRDefault="009177C1" w:rsidP="00B96C3F">
            <w:pPr>
              <w:jc w:val="center"/>
              <w:rPr>
                <w:sz w:val="28"/>
                <w:szCs w:val="28"/>
              </w:rPr>
            </w:pPr>
          </w:p>
        </w:tc>
      </w:tr>
      <w:tr w:rsidR="008E54FB" w:rsidRPr="008E54FB" w14:paraId="5739134B" w14:textId="77777777" w:rsidTr="008E54FB">
        <w:tc>
          <w:tcPr>
            <w:tcW w:w="2155" w:type="dxa"/>
          </w:tcPr>
          <w:p w14:paraId="6175F9F9" w14:textId="333F1613" w:rsidR="008E54FB" w:rsidRPr="008E54FB" w:rsidRDefault="008E54FB" w:rsidP="00B96C3F">
            <w:pPr>
              <w:jc w:val="center"/>
              <w:rPr>
                <w:sz w:val="28"/>
                <w:szCs w:val="28"/>
              </w:rPr>
            </w:pPr>
            <w:r w:rsidRPr="008E54FB">
              <w:rPr>
                <w:sz w:val="28"/>
                <w:szCs w:val="28"/>
              </w:rPr>
              <w:t>Email:</w:t>
            </w:r>
          </w:p>
        </w:tc>
        <w:tc>
          <w:tcPr>
            <w:tcW w:w="8635" w:type="dxa"/>
          </w:tcPr>
          <w:p w14:paraId="0603B4BB" w14:textId="77777777" w:rsidR="008E54FB" w:rsidRPr="008E54FB" w:rsidRDefault="008E54FB" w:rsidP="00B96C3F">
            <w:pPr>
              <w:jc w:val="center"/>
              <w:rPr>
                <w:sz w:val="28"/>
                <w:szCs w:val="28"/>
              </w:rPr>
            </w:pPr>
          </w:p>
        </w:tc>
      </w:tr>
    </w:tbl>
    <w:p w14:paraId="5C0056D5" w14:textId="77777777" w:rsidR="00A7762F" w:rsidRDefault="00E3745D" w:rsidP="00EF7618">
      <w:pPr>
        <w:spacing w:after="0" w:line="276" w:lineRule="auto"/>
        <w:jc w:val="center"/>
        <w:rPr>
          <w:rFonts w:ascii="Arial" w:eastAsia="Arial" w:hAnsi="Arial" w:cs="Arial"/>
          <w:b/>
          <w:color w:val="000000"/>
          <w:kern w:val="0"/>
          <w:sz w:val="24"/>
          <w:szCs w:val="24"/>
          <w14:ligatures w14:val="none"/>
        </w:rPr>
      </w:pPr>
      <w:r>
        <w:rPr>
          <w:rFonts w:ascii="Arial" w:eastAsia="Arial" w:hAnsi="Arial" w:cs="Arial"/>
          <w:b/>
          <w:color w:val="000000"/>
          <w:kern w:val="0"/>
          <w:sz w:val="24"/>
          <w:szCs w:val="24"/>
          <w14:ligatures w14:val="none"/>
        </w:rPr>
        <w:t>Tournament Director: Cindy Easterda</w:t>
      </w:r>
      <w:r w:rsidR="00A7762F">
        <w:rPr>
          <w:rFonts w:ascii="Arial" w:eastAsia="Arial" w:hAnsi="Arial" w:cs="Arial"/>
          <w:b/>
          <w:color w:val="000000"/>
          <w:kern w:val="0"/>
          <w:sz w:val="24"/>
          <w:szCs w:val="24"/>
          <w14:ligatures w14:val="none"/>
        </w:rPr>
        <w:t>y</w:t>
      </w:r>
    </w:p>
    <w:p w14:paraId="31B2DB56" w14:textId="2EA3C66F" w:rsidR="00E3745D" w:rsidRPr="00E3745D" w:rsidRDefault="00E3745D" w:rsidP="00EF7618">
      <w:pPr>
        <w:spacing w:after="0" w:line="276" w:lineRule="auto"/>
        <w:jc w:val="center"/>
        <w:rPr>
          <w:rFonts w:ascii="Arial" w:eastAsia="Arial" w:hAnsi="Arial" w:cs="Arial"/>
          <w:b/>
          <w:color w:val="000000"/>
          <w:kern w:val="0"/>
          <w:sz w:val="24"/>
          <w:szCs w:val="24"/>
          <w14:ligatures w14:val="none"/>
        </w:rPr>
      </w:pPr>
      <w:r w:rsidRPr="00E3745D">
        <w:rPr>
          <w:rFonts w:ascii="Arial" w:eastAsia="Arial" w:hAnsi="Arial" w:cs="Arial"/>
          <w:b/>
          <w:color w:val="000000"/>
          <w:kern w:val="0"/>
          <w:sz w:val="24"/>
          <w:szCs w:val="24"/>
          <w14:ligatures w14:val="none"/>
        </w:rPr>
        <w:t>(704)898-5785</w:t>
      </w:r>
    </w:p>
    <w:p w14:paraId="35953814" w14:textId="77777777" w:rsidR="00E3745D" w:rsidRPr="00E3745D" w:rsidRDefault="00E3745D" w:rsidP="00EF7618">
      <w:pPr>
        <w:spacing w:after="0" w:line="276" w:lineRule="auto"/>
        <w:jc w:val="center"/>
        <w:rPr>
          <w:rFonts w:ascii="Arial" w:eastAsia="Arial" w:hAnsi="Arial" w:cs="Arial"/>
          <w:b/>
          <w:color w:val="000000"/>
          <w:kern w:val="0"/>
          <w:sz w:val="24"/>
          <w:szCs w:val="24"/>
          <w14:ligatures w14:val="none"/>
        </w:rPr>
      </w:pPr>
      <w:hyperlink r:id="rId6" w:history="1">
        <w:r w:rsidRPr="00E3745D">
          <w:rPr>
            <w:rFonts w:ascii="Arial" w:eastAsia="Arial" w:hAnsi="Arial" w:cs="Arial"/>
            <w:b/>
            <w:color w:val="0000FF"/>
            <w:kern w:val="0"/>
            <w:sz w:val="24"/>
            <w:szCs w:val="24"/>
            <w:u w:val="single"/>
            <w14:ligatures w14:val="none"/>
          </w:rPr>
          <w:t>RowanMooresvilleAM@gmail.com</w:t>
        </w:r>
      </w:hyperlink>
    </w:p>
    <w:p w14:paraId="0B0C927F" w14:textId="0EC0F17C" w:rsidR="00B96C3F" w:rsidRPr="00A7762F" w:rsidRDefault="00E3745D" w:rsidP="00EF7618">
      <w:pPr>
        <w:spacing w:after="0" w:line="276" w:lineRule="auto"/>
        <w:jc w:val="center"/>
        <w:rPr>
          <w:rFonts w:ascii="Arial" w:eastAsia="Arial" w:hAnsi="Arial" w:cs="Arial"/>
          <w:b/>
          <w:color w:val="000000"/>
          <w:kern w:val="0"/>
          <w:sz w:val="24"/>
          <w:szCs w:val="24"/>
          <w14:ligatures w14:val="none"/>
        </w:rPr>
      </w:pPr>
      <w:r w:rsidRPr="00E3745D">
        <w:rPr>
          <w:rFonts w:ascii="Arial" w:eastAsia="Arial" w:hAnsi="Arial" w:cs="Arial"/>
          <w:b/>
          <w:color w:val="000000"/>
          <w:kern w:val="0"/>
          <w:sz w:val="24"/>
          <w:szCs w:val="24"/>
          <w14:ligatures w14:val="none"/>
        </w:rPr>
        <w:t>585 Surry Trace Circle NW, Concord NC 28027</w:t>
      </w:r>
    </w:p>
    <w:p w14:paraId="5E2FBA8B" w14:textId="6484A8C0" w:rsidR="006A61C7" w:rsidRPr="00A7762F" w:rsidRDefault="006A61C7" w:rsidP="00B96C3F">
      <w:pPr>
        <w:jc w:val="center"/>
        <w:rPr>
          <w:color w:val="FF0000"/>
        </w:rPr>
      </w:pPr>
      <w:r w:rsidRPr="00A7762F">
        <w:rPr>
          <w:color w:val="FF0000"/>
        </w:rPr>
        <w:t>______________________Please Do Not Write Below This Line______________________</w:t>
      </w:r>
    </w:p>
    <w:p w14:paraId="5BD2749A" w14:textId="244BFBA7" w:rsidR="006A61C7" w:rsidRPr="00A7762F" w:rsidRDefault="007F31AC" w:rsidP="00646A64">
      <w:pPr>
        <w:jc w:val="right"/>
        <w:rPr>
          <w:color w:val="FF0000"/>
        </w:rPr>
      </w:pPr>
      <w:r w:rsidRPr="00A7762F">
        <w:rPr>
          <w:color w:val="FF0000"/>
        </w:rPr>
        <w:t>Date Received</w:t>
      </w:r>
      <w:proofErr w:type="gramStart"/>
      <w:r w:rsidRPr="00A7762F">
        <w:rPr>
          <w:color w:val="FF0000"/>
        </w:rPr>
        <w:t>:  _</w:t>
      </w:r>
      <w:proofErr w:type="gramEnd"/>
      <w:r w:rsidRPr="00A7762F">
        <w:rPr>
          <w:color w:val="FF0000"/>
        </w:rPr>
        <w:t>__________</w:t>
      </w:r>
    </w:p>
    <w:p w14:paraId="0CA0211D" w14:textId="644C81FA" w:rsidR="007F31AC" w:rsidRPr="00A7762F" w:rsidRDefault="007F31AC" w:rsidP="00646A64">
      <w:pPr>
        <w:jc w:val="right"/>
        <w:rPr>
          <w:color w:val="FF0000"/>
        </w:rPr>
      </w:pPr>
      <w:r w:rsidRPr="00A7762F">
        <w:rPr>
          <w:color w:val="FF0000"/>
        </w:rPr>
        <w:t>A</w:t>
      </w:r>
      <w:r w:rsidR="002964CF" w:rsidRPr="00A7762F">
        <w:rPr>
          <w:color w:val="FF0000"/>
        </w:rPr>
        <w:t>mount: ____________</w:t>
      </w:r>
    </w:p>
    <w:p w14:paraId="7A1F7396" w14:textId="402EC93E" w:rsidR="002964CF" w:rsidRPr="00A7762F" w:rsidRDefault="002964CF" w:rsidP="00646A64">
      <w:pPr>
        <w:jc w:val="right"/>
        <w:rPr>
          <w:color w:val="FF0000"/>
        </w:rPr>
      </w:pPr>
      <w:proofErr w:type="gramStart"/>
      <w:r w:rsidRPr="00A7762F">
        <w:rPr>
          <w:color w:val="FF0000"/>
        </w:rPr>
        <w:t>Entry # _</w:t>
      </w:r>
      <w:proofErr w:type="gramEnd"/>
      <w:r w:rsidRPr="00A7762F">
        <w:rPr>
          <w:color w:val="FF0000"/>
        </w:rPr>
        <w:t>_______</w:t>
      </w:r>
    </w:p>
    <w:p w14:paraId="51307866" w14:textId="1E8F2889" w:rsidR="002964CF" w:rsidRPr="00A7762F" w:rsidRDefault="00646A64" w:rsidP="00646A64">
      <w:pPr>
        <w:jc w:val="right"/>
        <w:rPr>
          <w:color w:val="FF0000"/>
        </w:rPr>
      </w:pPr>
      <w:proofErr w:type="gramStart"/>
      <w:r w:rsidRPr="00A7762F">
        <w:rPr>
          <w:color w:val="FF0000"/>
        </w:rPr>
        <w:t>Cash</w:t>
      </w:r>
      <w:r w:rsidR="00C5624A" w:rsidRPr="00A7762F">
        <w:rPr>
          <w:color w:val="FF0000"/>
        </w:rPr>
        <w:t xml:space="preserve"> </w:t>
      </w:r>
      <w:r w:rsidRPr="00A7762F">
        <w:rPr>
          <w:color w:val="FF0000"/>
        </w:rPr>
        <w:t xml:space="preserve"> </w:t>
      </w:r>
      <w:r w:rsidR="00C5624A" w:rsidRPr="00A7762F">
        <w:rPr>
          <w:color w:val="FF0000"/>
        </w:rPr>
        <w:t>or</w:t>
      </w:r>
      <w:proofErr w:type="gramEnd"/>
      <w:r w:rsidR="00C5624A" w:rsidRPr="00A7762F">
        <w:rPr>
          <w:color w:val="FF0000"/>
        </w:rPr>
        <w:t xml:space="preserve"> </w:t>
      </w:r>
      <w:r w:rsidRPr="00A7762F">
        <w:rPr>
          <w:color w:val="FF0000"/>
        </w:rPr>
        <w:t xml:space="preserve"> </w:t>
      </w:r>
      <w:proofErr w:type="gramStart"/>
      <w:r w:rsidRPr="00A7762F">
        <w:rPr>
          <w:color w:val="FF0000"/>
        </w:rPr>
        <w:t>Check</w:t>
      </w:r>
      <w:proofErr w:type="gramEnd"/>
      <w:r w:rsidR="00C5624A" w:rsidRPr="00A7762F">
        <w:rPr>
          <w:color w:val="FF0000"/>
        </w:rPr>
        <w:t xml:space="preserve"> #_____</w:t>
      </w:r>
    </w:p>
    <w:p w14:paraId="379BA7DB" w14:textId="3B46C04C" w:rsidR="00646A64" w:rsidRPr="00A7762F" w:rsidRDefault="00646A64" w:rsidP="00646A64">
      <w:pPr>
        <w:jc w:val="right"/>
        <w:rPr>
          <w:color w:val="FF0000"/>
        </w:rPr>
      </w:pPr>
      <w:r w:rsidRPr="00A7762F">
        <w:rPr>
          <w:color w:val="FF0000"/>
        </w:rPr>
        <w:t xml:space="preserve">Lanes </w:t>
      </w:r>
      <w:proofErr w:type="gramStart"/>
      <w:r w:rsidRPr="00A7762F">
        <w:rPr>
          <w:color w:val="FF0000"/>
        </w:rPr>
        <w:t>Assigned __</w:t>
      </w:r>
      <w:proofErr w:type="gramEnd"/>
      <w:r w:rsidRPr="00A7762F">
        <w:rPr>
          <w:color w:val="FF0000"/>
        </w:rPr>
        <w:t>________</w:t>
      </w:r>
    </w:p>
    <w:sectPr w:rsidR="00646A64" w:rsidRPr="00A7762F" w:rsidSect="00740D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E00D7"/>
    <w:multiLevelType w:val="hybridMultilevel"/>
    <w:tmpl w:val="C846D4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091BC9"/>
    <w:multiLevelType w:val="hybridMultilevel"/>
    <w:tmpl w:val="3FDE7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C42039"/>
    <w:multiLevelType w:val="multilevel"/>
    <w:tmpl w:val="D8BE95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DC395B"/>
    <w:multiLevelType w:val="multilevel"/>
    <w:tmpl w:val="2D1E6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4329F6"/>
    <w:multiLevelType w:val="multilevel"/>
    <w:tmpl w:val="04128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EC5F85"/>
    <w:multiLevelType w:val="hybridMultilevel"/>
    <w:tmpl w:val="787A7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81C49B6"/>
    <w:multiLevelType w:val="multilevel"/>
    <w:tmpl w:val="D8E20E84"/>
    <w:lvl w:ilvl="0">
      <w:start w:val="1"/>
      <w:numFmt w:val="decimal"/>
      <w:lvlText w:val="%1."/>
      <w:lvlJc w:val="left"/>
      <w:pPr>
        <w:tabs>
          <w:tab w:val="num" w:pos="360"/>
        </w:tabs>
        <w:ind w:left="360" w:hanging="360"/>
      </w:pPr>
      <w:rPr>
        <w:rFonts w:ascii="Arial" w:eastAsia="Times New Roman" w:hAnsi="Arial" w:cs="Arial"/>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7940556F"/>
    <w:multiLevelType w:val="multilevel"/>
    <w:tmpl w:val="73D2B81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5E3346"/>
    <w:multiLevelType w:val="hybridMultilevel"/>
    <w:tmpl w:val="9E7EA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1662998">
    <w:abstractNumId w:val="6"/>
  </w:num>
  <w:num w:numId="2" w16cid:durableId="1548301147">
    <w:abstractNumId w:val="3"/>
    <w:lvlOverride w:ilvl="0">
      <w:lvl w:ilvl="0">
        <w:numFmt w:val="lowerLetter"/>
        <w:lvlText w:val="%1."/>
        <w:lvlJc w:val="left"/>
      </w:lvl>
    </w:lvlOverride>
  </w:num>
  <w:num w:numId="3" w16cid:durableId="1161777661">
    <w:abstractNumId w:val="3"/>
    <w:lvlOverride w:ilvl="0">
      <w:lvl w:ilvl="0">
        <w:numFmt w:val="lowerLetter"/>
        <w:lvlText w:val="%1."/>
        <w:lvlJc w:val="left"/>
      </w:lvl>
    </w:lvlOverride>
  </w:num>
  <w:num w:numId="4" w16cid:durableId="824933743">
    <w:abstractNumId w:val="3"/>
    <w:lvlOverride w:ilvl="0">
      <w:lvl w:ilvl="0">
        <w:numFmt w:val="lowerLetter"/>
        <w:lvlText w:val="%1."/>
        <w:lvlJc w:val="left"/>
      </w:lvl>
    </w:lvlOverride>
  </w:num>
  <w:num w:numId="5" w16cid:durableId="666131500">
    <w:abstractNumId w:val="3"/>
    <w:lvlOverride w:ilvl="0">
      <w:lvl w:ilvl="0">
        <w:numFmt w:val="lowerLetter"/>
        <w:lvlText w:val="%1."/>
        <w:lvlJc w:val="left"/>
      </w:lvl>
    </w:lvlOverride>
  </w:num>
  <w:num w:numId="6" w16cid:durableId="430902258">
    <w:abstractNumId w:val="7"/>
    <w:lvlOverride w:ilvl="0">
      <w:lvl w:ilvl="0">
        <w:numFmt w:val="decimal"/>
        <w:lvlText w:val="%1."/>
        <w:lvlJc w:val="left"/>
      </w:lvl>
    </w:lvlOverride>
  </w:num>
  <w:num w:numId="7" w16cid:durableId="1492482994">
    <w:abstractNumId w:val="2"/>
    <w:lvlOverride w:ilvl="0">
      <w:lvl w:ilvl="0">
        <w:numFmt w:val="decimal"/>
        <w:lvlText w:val="%1."/>
        <w:lvlJc w:val="left"/>
      </w:lvl>
    </w:lvlOverride>
  </w:num>
  <w:num w:numId="8" w16cid:durableId="470174670">
    <w:abstractNumId w:val="2"/>
    <w:lvlOverride w:ilvl="0">
      <w:lvl w:ilvl="0">
        <w:numFmt w:val="decimal"/>
        <w:lvlText w:val="%1."/>
        <w:lvlJc w:val="left"/>
      </w:lvl>
    </w:lvlOverride>
  </w:num>
  <w:num w:numId="9" w16cid:durableId="1988976869">
    <w:abstractNumId w:val="4"/>
    <w:lvlOverride w:ilvl="0">
      <w:lvl w:ilvl="0">
        <w:numFmt w:val="decimal"/>
        <w:lvlText w:val="%1."/>
        <w:lvlJc w:val="left"/>
      </w:lvl>
    </w:lvlOverride>
  </w:num>
  <w:num w:numId="10" w16cid:durableId="84303095">
    <w:abstractNumId w:val="4"/>
    <w:lvlOverride w:ilvl="0">
      <w:lvl w:ilvl="0">
        <w:numFmt w:val="decimal"/>
        <w:lvlText w:val="%1."/>
        <w:lvlJc w:val="left"/>
      </w:lvl>
    </w:lvlOverride>
  </w:num>
  <w:num w:numId="11" w16cid:durableId="966854570">
    <w:abstractNumId w:val="4"/>
    <w:lvlOverride w:ilvl="0">
      <w:lvl w:ilvl="0">
        <w:numFmt w:val="decimal"/>
        <w:lvlText w:val="%1."/>
        <w:lvlJc w:val="left"/>
      </w:lvl>
    </w:lvlOverride>
  </w:num>
  <w:num w:numId="12" w16cid:durableId="1697389825">
    <w:abstractNumId w:val="4"/>
    <w:lvlOverride w:ilvl="0">
      <w:lvl w:ilvl="0">
        <w:numFmt w:val="decimal"/>
        <w:lvlText w:val="%1."/>
        <w:lvlJc w:val="left"/>
      </w:lvl>
    </w:lvlOverride>
  </w:num>
  <w:num w:numId="13" w16cid:durableId="1033502996">
    <w:abstractNumId w:val="4"/>
    <w:lvlOverride w:ilvl="0">
      <w:lvl w:ilvl="0">
        <w:numFmt w:val="decimal"/>
        <w:lvlText w:val="%1."/>
        <w:lvlJc w:val="left"/>
      </w:lvl>
    </w:lvlOverride>
  </w:num>
  <w:num w:numId="14" w16cid:durableId="1026491621">
    <w:abstractNumId w:val="4"/>
    <w:lvlOverride w:ilvl="0">
      <w:lvl w:ilvl="0">
        <w:numFmt w:val="decimal"/>
        <w:lvlText w:val="%1."/>
        <w:lvlJc w:val="left"/>
      </w:lvl>
    </w:lvlOverride>
  </w:num>
  <w:num w:numId="15" w16cid:durableId="1142842859">
    <w:abstractNumId w:val="4"/>
    <w:lvlOverride w:ilvl="0">
      <w:lvl w:ilvl="0">
        <w:numFmt w:val="decimal"/>
        <w:lvlText w:val="%1."/>
        <w:lvlJc w:val="left"/>
      </w:lvl>
    </w:lvlOverride>
  </w:num>
  <w:num w:numId="16" w16cid:durableId="1395812748">
    <w:abstractNumId w:val="4"/>
    <w:lvlOverride w:ilvl="0">
      <w:lvl w:ilvl="0">
        <w:numFmt w:val="decimal"/>
        <w:lvlText w:val="%1."/>
        <w:lvlJc w:val="left"/>
      </w:lvl>
    </w:lvlOverride>
  </w:num>
  <w:num w:numId="17" w16cid:durableId="1849444983">
    <w:abstractNumId w:val="4"/>
    <w:lvlOverride w:ilvl="0">
      <w:lvl w:ilvl="0">
        <w:numFmt w:val="decimal"/>
        <w:lvlText w:val="%1."/>
        <w:lvlJc w:val="left"/>
      </w:lvl>
    </w:lvlOverride>
  </w:num>
  <w:num w:numId="18" w16cid:durableId="1962298784">
    <w:abstractNumId w:val="4"/>
    <w:lvlOverride w:ilvl="0">
      <w:lvl w:ilvl="0">
        <w:numFmt w:val="decimal"/>
        <w:lvlText w:val="%1."/>
        <w:lvlJc w:val="left"/>
      </w:lvl>
    </w:lvlOverride>
  </w:num>
  <w:num w:numId="19" w16cid:durableId="1840467064">
    <w:abstractNumId w:val="4"/>
    <w:lvlOverride w:ilvl="0">
      <w:lvl w:ilvl="0">
        <w:numFmt w:val="decimal"/>
        <w:lvlText w:val="%1."/>
        <w:lvlJc w:val="left"/>
      </w:lvl>
    </w:lvlOverride>
  </w:num>
  <w:num w:numId="20" w16cid:durableId="732394254">
    <w:abstractNumId w:val="1"/>
  </w:num>
  <w:num w:numId="21" w16cid:durableId="1174416977">
    <w:abstractNumId w:val="0"/>
  </w:num>
  <w:num w:numId="22" w16cid:durableId="695275886">
    <w:abstractNumId w:val="5"/>
  </w:num>
  <w:num w:numId="23" w16cid:durableId="4612701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1B"/>
    <w:rsid w:val="000304FC"/>
    <w:rsid w:val="00110584"/>
    <w:rsid w:val="001F3890"/>
    <w:rsid w:val="00215694"/>
    <w:rsid w:val="002964CF"/>
    <w:rsid w:val="0031159C"/>
    <w:rsid w:val="003117CD"/>
    <w:rsid w:val="003343E1"/>
    <w:rsid w:val="00344052"/>
    <w:rsid w:val="0035246F"/>
    <w:rsid w:val="003B21DA"/>
    <w:rsid w:val="003C436E"/>
    <w:rsid w:val="00416C2E"/>
    <w:rsid w:val="00424E49"/>
    <w:rsid w:val="004314FD"/>
    <w:rsid w:val="00455F4B"/>
    <w:rsid w:val="005062E3"/>
    <w:rsid w:val="00515B37"/>
    <w:rsid w:val="00545205"/>
    <w:rsid w:val="00646A64"/>
    <w:rsid w:val="00671786"/>
    <w:rsid w:val="006A61C7"/>
    <w:rsid w:val="006E5438"/>
    <w:rsid w:val="00740D1B"/>
    <w:rsid w:val="007A6051"/>
    <w:rsid w:val="007F31AC"/>
    <w:rsid w:val="008E4495"/>
    <w:rsid w:val="008E54FB"/>
    <w:rsid w:val="0091567E"/>
    <w:rsid w:val="009177C1"/>
    <w:rsid w:val="00A4409B"/>
    <w:rsid w:val="00A526D9"/>
    <w:rsid w:val="00A7762F"/>
    <w:rsid w:val="00AE180C"/>
    <w:rsid w:val="00B405EF"/>
    <w:rsid w:val="00B61F7B"/>
    <w:rsid w:val="00B96C3F"/>
    <w:rsid w:val="00BF64AB"/>
    <w:rsid w:val="00C5624A"/>
    <w:rsid w:val="00D361ED"/>
    <w:rsid w:val="00D540CA"/>
    <w:rsid w:val="00E14AAC"/>
    <w:rsid w:val="00E20D34"/>
    <w:rsid w:val="00E3745D"/>
    <w:rsid w:val="00EF7618"/>
    <w:rsid w:val="00F34EB1"/>
    <w:rsid w:val="00FE3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92B9"/>
  <w15:chartTrackingRefBased/>
  <w15:docId w15:val="{8F176F64-4A4E-4284-B651-6615DDFC5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D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D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D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D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D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D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D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D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D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D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D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D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D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D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D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D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D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D1B"/>
    <w:rPr>
      <w:rFonts w:eastAsiaTheme="majorEastAsia" w:cstheme="majorBidi"/>
      <w:color w:val="272727" w:themeColor="text1" w:themeTint="D8"/>
    </w:rPr>
  </w:style>
  <w:style w:type="paragraph" w:styleId="Title">
    <w:name w:val="Title"/>
    <w:basedOn w:val="Normal"/>
    <w:next w:val="Normal"/>
    <w:link w:val="TitleChar"/>
    <w:uiPriority w:val="10"/>
    <w:qFormat/>
    <w:rsid w:val="00740D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D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D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D1B"/>
    <w:pPr>
      <w:spacing w:before="160"/>
      <w:jc w:val="center"/>
    </w:pPr>
    <w:rPr>
      <w:i/>
      <w:iCs/>
      <w:color w:val="404040" w:themeColor="text1" w:themeTint="BF"/>
    </w:rPr>
  </w:style>
  <w:style w:type="character" w:customStyle="1" w:styleId="QuoteChar">
    <w:name w:val="Quote Char"/>
    <w:basedOn w:val="DefaultParagraphFont"/>
    <w:link w:val="Quote"/>
    <w:uiPriority w:val="29"/>
    <w:rsid w:val="00740D1B"/>
    <w:rPr>
      <w:i/>
      <w:iCs/>
      <w:color w:val="404040" w:themeColor="text1" w:themeTint="BF"/>
    </w:rPr>
  </w:style>
  <w:style w:type="paragraph" w:styleId="ListParagraph">
    <w:name w:val="List Paragraph"/>
    <w:basedOn w:val="Normal"/>
    <w:uiPriority w:val="34"/>
    <w:qFormat/>
    <w:rsid w:val="00740D1B"/>
    <w:pPr>
      <w:ind w:left="720"/>
      <w:contextualSpacing/>
    </w:pPr>
  </w:style>
  <w:style w:type="character" w:styleId="IntenseEmphasis">
    <w:name w:val="Intense Emphasis"/>
    <w:basedOn w:val="DefaultParagraphFont"/>
    <w:uiPriority w:val="21"/>
    <w:qFormat/>
    <w:rsid w:val="00740D1B"/>
    <w:rPr>
      <w:i/>
      <w:iCs/>
      <w:color w:val="0F4761" w:themeColor="accent1" w:themeShade="BF"/>
    </w:rPr>
  </w:style>
  <w:style w:type="paragraph" w:styleId="IntenseQuote">
    <w:name w:val="Intense Quote"/>
    <w:basedOn w:val="Normal"/>
    <w:next w:val="Normal"/>
    <w:link w:val="IntenseQuoteChar"/>
    <w:uiPriority w:val="30"/>
    <w:qFormat/>
    <w:rsid w:val="00740D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D1B"/>
    <w:rPr>
      <w:i/>
      <w:iCs/>
      <w:color w:val="0F4761" w:themeColor="accent1" w:themeShade="BF"/>
    </w:rPr>
  </w:style>
  <w:style w:type="character" w:styleId="IntenseReference">
    <w:name w:val="Intense Reference"/>
    <w:basedOn w:val="DefaultParagraphFont"/>
    <w:uiPriority w:val="32"/>
    <w:qFormat/>
    <w:rsid w:val="00740D1B"/>
    <w:rPr>
      <w:b/>
      <w:bCs/>
      <w:smallCaps/>
      <w:color w:val="0F4761" w:themeColor="accent1" w:themeShade="BF"/>
      <w:spacing w:val="5"/>
    </w:rPr>
  </w:style>
  <w:style w:type="table" w:styleId="TableGrid">
    <w:name w:val="Table Grid"/>
    <w:basedOn w:val="TableNormal"/>
    <w:uiPriority w:val="39"/>
    <w:rsid w:val="00424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04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24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wanMooresvilleAM@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985</Words>
  <Characters>4985</Characters>
  <Application>Microsoft Office Word</Application>
  <DocSecurity>0</DocSecurity>
  <Lines>191</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Hoover</dc:creator>
  <cp:keywords/>
  <dc:description/>
  <cp:lastModifiedBy>Crystal Hoover</cp:lastModifiedBy>
  <cp:revision>41</cp:revision>
  <cp:lastPrinted>2026-01-04T16:16:00Z</cp:lastPrinted>
  <dcterms:created xsi:type="dcterms:W3CDTF">2025-01-06T21:44:00Z</dcterms:created>
  <dcterms:modified xsi:type="dcterms:W3CDTF">2026-01-04T16:16:00Z</dcterms:modified>
</cp:coreProperties>
</file>